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50" w:rsidRPr="00F42BFB" w:rsidRDefault="00436250" w:rsidP="0006369B">
      <w:pPr>
        <w:spacing w:after="0" w:line="240" w:lineRule="auto"/>
        <w:ind w:left="-567" w:right="-142" w:firstLine="567"/>
        <w:jc w:val="both"/>
        <w:rPr>
          <w:rFonts w:ascii="Times New Roman" w:hAnsi="Times New Roman" w:cs="Times New Roman"/>
          <w:b/>
          <w:sz w:val="28"/>
          <w:szCs w:val="28"/>
        </w:rPr>
      </w:pPr>
      <w:bookmarkStart w:id="0" w:name="_GoBack"/>
      <w:bookmarkEnd w:id="0"/>
      <w:r w:rsidRPr="00F42BFB">
        <w:rPr>
          <w:rFonts w:ascii="Times New Roman" w:hAnsi="Times New Roman" w:cs="Times New Roman"/>
          <w:b/>
          <w:sz w:val="28"/>
          <w:szCs w:val="28"/>
        </w:rPr>
        <w:t>Звіт директора Піщанської гімназії</w:t>
      </w:r>
      <w:r w:rsidR="00AA7625" w:rsidRPr="00F42BFB">
        <w:rPr>
          <w:rFonts w:ascii="Times New Roman" w:hAnsi="Times New Roman" w:cs="Times New Roman"/>
          <w:b/>
          <w:sz w:val="28"/>
          <w:szCs w:val="28"/>
        </w:rPr>
        <w:t xml:space="preserve"> Піщанської сільської ради</w:t>
      </w:r>
      <w:r w:rsidRPr="00F42BFB">
        <w:rPr>
          <w:rFonts w:ascii="Times New Roman" w:hAnsi="Times New Roman" w:cs="Times New Roman"/>
          <w:b/>
          <w:sz w:val="28"/>
          <w:szCs w:val="28"/>
        </w:rPr>
        <w:t xml:space="preserve"> Ткаченка Вадима Івановича</w:t>
      </w:r>
    </w:p>
    <w:p w:rsidR="00436250" w:rsidRPr="00F42BFB" w:rsidRDefault="00AA7625"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25</w:t>
      </w:r>
      <w:r w:rsidR="00436250" w:rsidRPr="00F42BFB">
        <w:rPr>
          <w:rFonts w:ascii="Times New Roman" w:hAnsi="Times New Roman" w:cs="Times New Roman"/>
          <w:b/>
          <w:sz w:val="28"/>
          <w:szCs w:val="28"/>
        </w:rPr>
        <w:t>.0</w:t>
      </w:r>
      <w:r w:rsidRPr="00F42BFB">
        <w:rPr>
          <w:rFonts w:ascii="Times New Roman" w:hAnsi="Times New Roman" w:cs="Times New Roman"/>
          <w:b/>
          <w:sz w:val="28"/>
          <w:szCs w:val="28"/>
        </w:rPr>
        <w:t>6</w:t>
      </w:r>
      <w:r w:rsidR="00436250" w:rsidRPr="00F42BFB">
        <w:rPr>
          <w:rFonts w:ascii="Times New Roman" w:hAnsi="Times New Roman" w:cs="Times New Roman"/>
          <w:b/>
          <w:sz w:val="28"/>
          <w:szCs w:val="28"/>
        </w:rPr>
        <w:t>.20</w:t>
      </w:r>
      <w:r w:rsidRPr="00F42BFB">
        <w:rPr>
          <w:rFonts w:ascii="Times New Roman" w:hAnsi="Times New Roman" w:cs="Times New Roman"/>
          <w:b/>
          <w:sz w:val="28"/>
          <w:szCs w:val="28"/>
        </w:rPr>
        <w:t>21</w:t>
      </w:r>
      <w:r w:rsidR="00436250" w:rsidRPr="00F42BFB">
        <w:rPr>
          <w:rFonts w:ascii="Times New Roman" w:hAnsi="Times New Roman" w:cs="Times New Roman"/>
          <w:b/>
          <w:sz w:val="28"/>
          <w:szCs w:val="28"/>
        </w:rPr>
        <w:t xml:space="preserve"> року</w:t>
      </w:r>
    </w:p>
    <w:p w:rsidR="00CA7D66" w:rsidRPr="00F42BFB" w:rsidRDefault="00CA7D66" w:rsidP="0006369B">
      <w:pPr>
        <w:spacing w:after="0" w:line="240" w:lineRule="auto"/>
        <w:ind w:left="-567" w:right="-142" w:firstLine="567"/>
        <w:jc w:val="both"/>
        <w:rPr>
          <w:rFonts w:ascii="Times New Roman" w:hAnsi="Times New Roman" w:cs="Times New Roman"/>
          <w:b/>
          <w:sz w:val="28"/>
          <w:szCs w:val="28"/>
        </w:rPr>
      </w:pPr>
    </w:p>
    <w:p w:rsidR="00AA7625" w:rsidRPr="00F42BFB" w:rsidRDefault="00AA7625"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Шановні колеги, батьки, </w:t>
      </w:r>
      <w:r w:rsidR="00701B5C" w:rsidRPr="00F42BFB">
        <w:rPr>
          <w:rFonts w:ascii="Times New Roman" w:hAnsi="Times New Roman" w:cs="Times New Roman"/>
          <w:sz w:val="28"/>
          <w:szCs w:val="28"/>
        </w:rPr>
        <w:t>представники громадськості</w:t>
      </w:r>
      <w:r w:rsidRPr="00F42BFB">
        <w:rPr>
          <w:rFonts w:ascii="Times New Roman" w:hAnsi="Times New Roman" w:cs="Times New Roman"/>
          <w:sz w:val="28"/>
          <w:szCs w:val="28"/>
        </w:rPr>
        <w:t>!</w:t>
      </w:r>
    </w:p>
    <w:p w:rsidR="00A030B3" w:rsidRPr="00F42BFB" w:rsidRDefault="00A030B3" w:rsidP="0006369B">
      <w:pPr>
        <w:spacing w:after="0" w:line="240" w:lineRule="auto"/>
        <w:ind w:left="-567" w:right="-142" w:firstLine="567"/>
        <w:jc w:val="both"/>
        <w:rPr>
          <w:rFonts w:ascii="Times New Roman" w:hAnsi="Times New Roman" w:cs="Times New Roman"/>
          <w:b/>
          <w:i/>
          <w:sz w:val="28"/>
          <w:szCs w:val="28"/>
        </w:rPr>
      </w:pPr>
      <w:r w:rsidRPr="00F42BFB">
        <w:rPr>
          <w:rFonts w:ascii="Times New Roman" w:hAnsi="Times New Roman" w:cs="Times New Roman"/>
          <w:sz w:val="28"/>
          <w:szCs w:val="28"/>
        </w:rPr>
        <w:t xml:space="preserve"> </w:t>
      </w:r>
      <w:r w:rsidRPr="00F42BFB">
        <w:rPr>
          <w:rFonts w:ascii="Times New Roman" w:hAnsi="Times New Roman" w:cs="Times New Roman"/>
          <w:b/>
          <w:i/>
          <w:sz w:val="28"/>
          <w:szCs w:val="28"/>
        </w:rPr>
        <w:t>«Ми створили для вас комфортне освітнє середовище, щоб ви навчалися з радістю».</w:t>
      </w:r>
    </w:p>
    <w:p w:rsidR="00A030B3" w:rsidRPr="00F42BFB" w:rsidRDefault="00A030B3" w:rsidP="0006369B">
      <w:pPr>
        <w:spacing w:after="0" w:line="240" w:lineRule="auto"/>
        <w:ind w:left="-567" w:right="-142" w:firstLine="567"/>
        <w:jc w:val="both"/>
        <w:rPr>
          <w:rFonts w:ascii="Times New Roman" w:hAnsi="Times New Roman" w:cs="Times New Roman"/>
          <w:i/>
          <w:sz w:val="28"/>
          <w:szCs w:val="28"/>
        </w:rPr>
      </w:pPr>
      <w:r w:rsidRPr="00F42BFB">
        <w:rPr>
          <w:rFonts w:ascii="Times New Roman" w:hAnsi="Times New Roman" w:cs="Times New Roman"/>
          <w:sz w:val="28"/>
          <w:szCs w:val="28"/>
        </w:rPr>
        <w:t xml:space="preserve">     </w:t>
      </w:r>
      <w:r w:rsidRPr="00F42BFB">
        <w:rPr>
          <w:rFonts w:ascii="Times New Roman" w:hAnsi="Times New Roman" w:cs="Times New Roman"/>
          <w:i/>
          <w:sz w:val="28"/>
          <w:szCs w:val="28"/>
        </w:rPr>
        <w:tab/>
      </w:r>
    </w:p>
    <w:p w:rsidR="00FE1031" w:rsidRPr="00F42BFB" w:rsidRDefault="00AA7625" w:rsidP="0006369B">
      <w:pPr>
        <w:spacing w:after="0" w:line="240" w:lineRule="auto"/>
        <w:ind w:left="-567" w:right="-142" w:firstLine="567"/>
        <w:jc w:val="both"/>
        <w:rPr>
          <w:rFonts w:ascii="Times New Roman" w:hAnsi="Times New Roman" w:cs="Times New Roman"/>
          <w:i/>
          <w:sz w:val="28"/>
          <w:szCs w:val="28"/>
        </w:rPr>
      </w:pPr>
      <w:r w:rsidRPr="00F42BFB">
        <w:rPr>
          <w:rFonts w:ascii="Times New Roman" w:hAnsi="Times New Roman" w:cs="Times New Roman"/>
          <w:sz w:val="28"/>
          <w:szCs w:val="28"/>
        </w:rPr>
        <w:t>У відповідності до функціональних обов’язків та на виконання п.3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освітньому закладі, що базується на принципах взаємоповаги та позитивної мотивації, представляю Вашій увазі звіт про свою діяльність у 2020 – 2021 навчальному році.</w:t>
      </w:r>
      <w:r w:rsidR="00FE1031" w:rsidRPr="00F42BFB">
        <w:rPr>
          <w:rFonts w:ascii="Times New Roman" w:hAnsi="Times New Roman" w:cs="Times New Roman"/>
          <w:sz w:val="28"/>
          <w:szCs w:val="28"/>
        </w:rPr>
        <w:t xml:space="preserve"> </w:t>
      </w:r>
    </w:p>
    <w:p w:rsidR="00FE1031" w:rsidRPr="00F42BFB" w:rsidRDefault="00FE1031"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В умовах сучасних змін цілі освіти набувають нового трактування та кожний заклад освіти має право йти власним шляхом, самостійно вирішувати і обирати унікальні напрями свого розвитку, необхідні для успішного становлення особистості, реального зростання можливостей для кожного. Тому, впродовж 2020-2021 н.р. </w:t>
      </w:r>
      <w:r w:rsidR="00701B5C" w:rsidRPr="00F42BFB">
        <w:rPr>
          <w:rFonts w:ascii="Times New Roman" w:hAnsi="Times New Roman" w:cs="Times New Roman"/>
          <w:sz w:val="28"/>
          <w:szCs w:val="28"/>
        </w:rPr>
        <w:t xml:space="preserve">педагогічний </w:t>
      </w:r>
      <w:r w:rsidRPr="00F42BFB">
        <w:rPr>
          <w:rFonts w:ascii="Times New Roman" w:hAnsi="Times New Roman" w:cs="Times New Roman"/>
          <w:sz w:val="28"/>
          <w:szCs w:val="28"/>
        </w:rPr>
        <w:t>колектив створював сучасний освітній простір, діяльнісне середовище, орієнтувався на компетентнісну школу, продовжував роботу над поширенням реформи, запроваджував нові механізми професійного зростання вчителів.</w:t>
      </w:r>
    </w:p>
    <w:p w:rsidR="00FE1031" w:rsidRPr="00F42BFB" w:rsidRDefault="00FE1031"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Вважаю, що успішне управління закладом залежить від активної та творчої участі педагогів, ефективної взаємодії та роботи у команді, реалізації принципів дитиноцентризму та педагогіки партнерства.</w:t>
      </w:r>
      <w:r w:rsidR="00F348D2" w:rsidRPr="00F42BFB">
        <w:rPr>
          <w:rFonts w:ascii="Times New Roman" w:hAnsi="Times New Roman" w:cs="Times New Roman"/>
          <w:sz w:val="28"/>
          <w:szCs w:val="28"/>
        </w:rPr>
        <w:t xml:space="preserve"> </w:t>
      </w:r>
      <w:r w:rsidR="00CA7D66" w:rsidRPr="00F42BFB">
        <w:rPr>
          <w:rFonts w:ascii="Times New Roman" w:hAnsi="Times New Roman" w:cs="Times New Roman"/>
          <w:sz w:val="28"/>
          <w:szCs w:val="28"/>
        </w:rPr>
        <w:t xml:space="preserve">У своїй діяльності протягом звітного періоду я як директор гімназії керувався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загальну середню освіту», «Про основні засади мовної політики в Україні», Статутом гімназії та чинними нормативно-правовими документами у галузі освіти. </w:t>
      </w:r>
    </w:p>
    <w:p w:rsidR="00531A29" w:rsidRPr="00F42BFB" w:rsidRDefault="00CA7D66"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Головне завдання </w:t>
      </w:r>
      <w:r w:rsidR="00FE1031" w:rsidRPr="00F42BFB">
        <w:rPr>
          <w:rFonts w:ascii="Times New Roman" w:hAnsi="Times New Roman" w:cs="Times New Roman"/>
          <w:sz w:val="28"/>
          <w:szCs w:val="28"/>
        </w:rPr>
        <w:t>гімназії</w:t>
      </w:r>
      <w:r w:rsidRPr="00F42BFB">
        <w:rPr>
          <w:rFonts w:ascii="Times New Roman" w:hAnsi="Times New Roman" w:cs="Times New Roman"/>
          <w:sz w:val="28"/>
          <w:szCs w:val="28"/>
        </w:rPr>
        <w:t xml:space="preserve"> - надання якісної повної загальної освіти дітям шкільного віку.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співпрацювати з іншими людьми, творчість, ініціативність, уміння конструктивно керувати емоціями, оцінювати ризики, приймати рішення, розв’язувати проблеми.</w:t>
      </w:r>
    </w:p>
    <w:p w:rsidR="00EC606F" w:rsidRPr="00F42BFB" w:rsidRDefault="00FE1031" w:rsidP="0006369B">
      <w:pPr>
        <w:pStyle w:val="40"/>
        <w:shd w:val="clear" w:color="auto" w:fill="auto"/>
        <w:spacing w:line="240" w:lineRule="auto"/>
        <w:ind w:left="-567" w:right="-142" w:firstLine="567"/>
        <w:jc w:val="both"/>
        <w:rPr>
          <w:sz w:val="28"/>
          <w:szCs w:val="28"/>
        </w:rPr>
      </w:pPr>
      <w:r w:rsidRPr="00F42BFB">
        <w:rPr>
          <w:rFonts w:eastAsiaTheme="minorEastAsia"/>
          <w:b w:val="0"/>
          <w:bCs w:val="0"/>
          <w:sz w:val="28"/>
          <w:szCs w:val="28"/>
          <w:lang w:eastAsia="ru-RU"/>
        </w:rPr>
        <w:t xml:space="preserve">Як керівник, сприяю формуванню нової організаційної та управлінської культури, позитивного іміджу закладу на рівні ОТГ, району, області, беру участь в </w:t>
      </w:r>
      <w:r w:rsidRPr="00F42BFB">
        <w:rPr>
          <w:rFonts w:eastAsiaTheme="minorEastAsia"/>
          <w:b w:val="0"/>
          <w:bCs w:val="0"/>
          <w:sz w:val="28"/>
          <w:szCs w:val="28"/>
          <w:lang w:eastAsia="ru-RU"/>
        </w:rPr>
        <w:lastRenderedPageBreak/>
        <w:t xml:space="preserve">науково-практичних семінарах, фахових випробуваннях, підвищуючи управлінську компетенцію. </w:t>
      </w:r>
      <w:r w:rsidRPr="00F42BFB">
        <w:rPr>
          <w:sz w:val="28"/>
          <w:szCs w:val="28"/>
        </w:rPr>
        <w:t xml:space="preserve"> </w:t>
      </w:r>
    </w:p>
    <w:p w:rsidR="00F43C98" w:rsidRPr="00F42BFB" w:rsidRDefault="00FE1031" w:rsidP="0006369B">
      <w:pPr>
        <w:tabs>
          <w:tab w:val="left" w:pos="0"/>
          <w:tab w:val="left" w:pos="284"/>
        </w:tabs>
        <w:suppressAutoHyphens/>
        <w:spacing w:after="0" w:line="240" w:lineRule="auto"/>
        <w:ind w:left="-567" w:right="-142" w:firstLine="567"/>
        <w:jc w:val="both"/>
        <w:rPr>
          <w:rFonts w:ascii="Times New Roman" w:eastAsia="Times New Roman" w:hAnsi="Times New Roman" w:cs="Times New Roman"/>
          <w:bCs/>
          <w:iCs/>
          <w:kern w:val="28"/>
          <w:sz w:val="28"/>
          <w:szCs w:val="28"/>
        </w:rPr>
      </w:pPr>
      <w:r w:rsidRPr="00F42BFB">
        <w:rPr>
          <w:rFonts w:ascii="Times New Roman" w:hAnsi="Times New Roman" w:cs="Times New Roman"/>
          <w:sz w:val="28"/>
          <w:szCs w:val="28"/>
        </w:rPr>
        <w:t>У травні 2021</w:t>
      </w:r>
      <w:r w:rsidR="00B351E6" w:rsidRPr="00F42BFB">
        <w:rPr>
          <w:rFonts w:ascii="Times New Roman" w:hAnsi="Times New Roman" w:cs="Times New Roman"/>
          <w:sz w:val="28"/>
          <w:szCs w:val="28"/>
        </w:rPr>
        <w:t xml:space="preserve"> року</w:t>
      </w:r>
      <w:r w:rsidRPr="00F42BFB">
        <w:rPr>
          <w:rFonts w:ascii="Times New Roman" w:hAnsi="Times New Roman" w:cs="Times New Roman"/>
          <w:sz w:val="28"/>
          <w:szCs w:val="28"/>
        </w:rPr>
        <w:t xml:space="preserve"> пре</w:t>
      </w:r>
      <w:r w:rsidR="00F43C98" w:rsidRPr="00F42BFB">
        <w:rPr>
          <w:rFonts w:ascii="Times New Roman" w:hAnsi="Times New Roman" w:cs="Times New Roman"/>
          <w:sz w:val="28"/>
          <w:szCs w:val="28"/>
        </w:rPr>
        <w:t>зентува</w:t>
      </w:r>
      <w:r w:rsidR="00EC606F" w:rsidRPr="00F42BFB">
        <w:rPr>
          <w:rFonts w:ascii="Times New Roman" w:hAnsi="Times New Roman" w:cs="Times New Roman"/>
          <w:sz w:val="28"/>
          <w:szCs w:val="28"/>
        </w:rPr>
        <w:t>в</w:t>
      </w:r>
      <w:r w:rsidRPr="00F42BFB">
        <w:rPr>
          <w:rFonts w:ascii="Times New Roman" w:hAnsi="Times New Roman" w:cs="Times New Roman"/>
          <w:sz w:val="28"/>
          <w:szCs w:val="28"/>
        </w:rPr>
        <w:t xml:space="preserve">  заклад освіти на обласному </w:t>
      </w:r>
      <w:r w:rsidR="00EC606F" w:rsidRPr="00F42BFB">
        <w:rPr>
          <w:rFonts w:ascii="Times New Roman" w:eastAsia="Times New Roman" w:hAnsi="Times New Roman" w:cs="Times New Roman"/>
          <w:kern w:val="28"/>
          <w:sz w:val="28"/>
          <w:szCs w:val="28"/>
          <w:lang w:eastAsia="ru-RU"/>
        </w:rPr>
        <w:t>науково-практичному</w:t>
      </w:r>
      <w:r w:rsidR="00B351E6" w:rsidRPr="00F42BFB">
        <w:rPr>
          <w:rFonts w:ascii="Times New Roman" w:eastAsia="Times New Roman" w:hAnsi="Times New Roman" w:cs="Times New Roman"/>
          <w:kern w:val="28"/>
          <w:sz w:val="28"/>
          <w:szCs w:val="28"/>
          <w:lang w:eastAsia="ru-RU"/>
        </w:rPr>
        <w:t xml:space="preserve"> </w:t>
      </w:r>
      <w:r w:rsidR="00B351E6" w:rsidRPr="00F42BFB">
        <w:rPr>
          <w:rFonts w:ascii="Times New Roman" w:hAnsi="Times New Roman" w:cs="Times New Roman"/>
          <w:kern w:val="28"/>
          <w:sz w:val="28"/>
          <w:szCs w:val="28"/>
          <w:lang w:eastAsia="ru-RU"/>
        </w:rPr>
        <w:t xml:space="preserve">онлайн </w:t>
      </w:r>
      <w:r w:rsidR="00F43C98" w:rsidRPr="00F42BFB">
        <w:rPr>
          <w:rFonts w:ascii="Times New Roman" w:hAnsi="Times New Roman" w:cs="Times New Roman"/>
          <w:kern w:val="28"/>
          <w:sz w:val="28"/>
          <w:szCs w:val="28"/>
          <w:lang w:eastAsia="ru-RU"/>
        </w:rPr>
        <w:t xml:space="preserve">- </w:t>
      </w:r>
      <w:r w:rsidR="00EC606F" w:rsidRPr="00F42BFB">
        <w:rPr>
          <w:rFonts w:ascii="Times New Roman" w:eastAsia="Times New Roman" w:hAnsi="Times New Roman" w:cs="Times New Roman"/>
          <w:kern w:val="28"/>
          <w:sz w:val="28"/>
          <w:szCs w:val="28"/>
          <w:lang w:eastAsia="ru-RU"/>
        </w:rPr>
        <w:t>семінарі</w:t>
      </w:r>
      <w:r w:rsidR="00EC606F" w:rsidRPr="00F42BFB">
        <w:rPr>
          <w:rFonts w:ascii="Times New Roman" w:hAnsi="Times New Roman" w:cs="Times New Roman"/>
          <w:kern w:val="28"/>
          <w:sz w:val="28"/>
          <w:szCs w:val="28"/>
          <w:lang w:eastAsia="ru-RU"/>
        </w:rPr>
        <w:t xml:space="preserve"> </w:t>
      </w:r>
      <w:r w:rsidR="00B351E6" w:rsidRPr="00F42BFB">
        <w:rPr>
          <w:rFonts w:ascii="Times New Roman" w:eastAsia="Times New Roman" w:hAnsi="Times New Roman" w:cs="Times New Roman"/>
          <w:bCs/>
          <w:iCs/>
          <w:kern w:val="28"/>
          <w:sz w:val="28"/>
          <w:szCs w:val="28"/>
        </w:rPr>
        <w:t>«Ефективна школа: автономізація академічної, організаційної, фінансової, кадрової діяльності ЗЗСО як одна з умов підвищення ефективності освітніх послуг»</w:t>
      </w:r>
      <w:r w:rsidR="00F926BA" w:rsidRPr="00F42BFB">
        <w:rPr>
          <w:rFonts w:ascii="Times New Roman" w:eastAsia="Times New Roman" w:hAnsi="Times New Roman" w:cs="Times New Roman"/>
          <w:bCs/>
          <w:iCs/>
          <w:kern w:val="28"/>
          <w:sz w:val="28"/>
          <w:szCs w:val="28"/>
        </w:rPr>
        <w:t xml:space="preserve"> за</w:t>
      </w:r>
      <w:bookmarkStart w:id="1" w:name="_Hlk71046519"/>
      <w:r w:rsidR="00F926BA" w:rsidRPr="00F42BFB">
        <w:rPr>
          <w:rFonts w:ascii="Times New Roman" w:eastAsia="Times New Roman" w:hAnsi="Times New Roman" w:cs="Times New Roman"/>
          <w:bCs/>
          <w:iCs/>
          <w:kern w:val="28"/>
          <w:sz w:val="28"/>
          <w:szCs w:val="28"/>
        </w:rPr>
        <w:t xml:space="preserve"> </w:t>
      </w:r>
      <w:r w:rsidR="00F926BA" w:rsidRPr="00F42BFB">
        <w:rPr>
          <w:rFonts w:ascii="Times New Roman" w:eastAsiaTheme="minorHAnsi" w:hAnsi="Times New Roman" w:cs="Times New Roman"/>
          <w:sz w:val="28"/>
          <w:szCs w:val="28"/>
          <w:shd w:val="clear" w:color="auto" w:fill="FFFFFF"/>
          <w:lang w:eastAsia="en-US"/>
        </w:rPr>
        <w:t>т</w:t>
      </w:r>
      <w:r w:rsidR="00EC606F" w:rsidRPr="00F42BFB">
        <w:rPr>
          <w:rFonts w:ascii="Times New Roman" w:eastAsiaTheme="minorHAnsi" w:hAnsi="Times New Roman" w:cs="Times New Roman"/>
          <w:sz w:val="28"/>
          <w:szCs w:val="28"/>
          <w:shd w:val="clear" w:color="auto" w:fill="FFFFFF"/>
          <w:lang w:eastAsia="en-US"/>
        </w:rPr>
        <w:t>ем</w:t>
      </w:r>
      <w:r w:rsidR="00F926BA" w:rsidRPr="00F42BFB">
        <w:rPr>
          <w:rFonts w:ascii="Times New Roman" w:eastAsiaTheme="minorHAnsi" w:hAnsi="Times New Roman" w:cs="Times New Roman"/>
          <w:sz w:val="28"/>
          <w:szCs w:val="28"/>
          <w:shd w:val="clear" w:color="auto" w:fill="FFFFFF"/>
          <w:lang w:eastAsia="en-US"/>
        </w:rPr>
        <w:t>ою</w:t>
      </w:r>
      <w:r w:rsidR="00EC606F" w:rsidRPr="00F42BFB">
        <w:rPr>
          <w:rFonts w:ascii="Times New Roman" w:eastAsiaTheme="minorHAnsi" w:hAnsi="Times New Roman" w:cs="Times New Roman"/>
          <w:sz w:val="28"/>
          <w:szCs w:val="28"/>
          <w:lang w:eastAsia="en-US"/>
        </w:rPr>
        <w:t xml:space="preserve">: </w:t>
      </w:r>
      <w:bookmarkStart w:id="2" w:name="_Hlk71036845"/>
      <w:r w:rsidR="00EC606F" w:rsidRPr="00F42BFB">
        <w:rPr>
          <w:rFonts w:ascii="Times New Roman" w:eastAsiaTheme="minorHAnsi" w:hAnsi="Times New Roman" w:cs="Times New Roman"/>
          <w:sz w:val="28"/>
          <w:szCs w:val="28"/>
          <w:lang w:eastAsia="en-US"/>
        </w:rPr>
        <w:t xml:space="preserve">«Формування позитивного іміджу освітнього закладу та розвитку психологічного мікроклімату педагогічного колективу в умовах </w:t>
      </w:r>
      <w:r w:rsidR="00EC606F" w:rsidRPr="00F42BFB">
        <w:rPr>
          <w:rFonts w:ascii="Times New Roman" w:eastAsiaTheme="minorHAnsi" w:hAnsi="Times New Roman" w:cs="Times New Roman"/>
          <w:sz w:val="28"/>
          <w:szCs w:val="28"/>
          <w:shd w:val="clear" w:color="auto" w:fill="FFFFFF"/>
          <w:lang w:eastAsia="en-US"/>
        </w:rPr>
        <w:t>автономії закладу освіти:  з досвіду роботи»</w:t>
      </w:r>
      <w:r w:rsidR="00B351E6" w:rsidRPr="00F42BFB">
        <w:rPr>
          <w:rFonts w:ascii="Times New Roman" w:eastAsiaTheme="minorHAnsi" w:hAnsi="Times New Roman" w:cs="Times New Roman"/>
          <w:sz w:val="28"/>
          <w:szCs w:val="28"/>
          <w:shd w:val="clear" w:color="auto" w:fill="FFFFFF"/>
          <w:lang w:eastAsia="en-US"/>
        </w:rPr>
        <w:t>.</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Загальні відомості про навчальний заклад</w:t>
      </w: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Юридична адреса Піщанської гімназії: вул. Шкільна, 2, село Піщане, Кременчуцького району, Полтавської області, Україна, 39701, тел. (0536)727085; факс(0536)727085, електронна адреса: </w:t>
      </w:r>
      <w:hyperlink r:id="rId9" w:history="1">
        <w:r w:rsidRPr="00F42BFB">
          <w:rPr>
            <w:rStyle w:val="a3"/>
            <w:rFonts w:ascii="Times New Roman" w:hAnsi="Times New Roman" w:cs="Times New Roman"/>
            <w:color w:val="auto"/>
            <w:sz w:val="28"/>
            <w:szCs w:val="28"/>
          </w:rPr>
          <w:t>pischanska.gimnazia@gmail.com</w:t>
        </w:r>
      </w:hyperlink>
      <w:r w:rsidRPr="00F42BFB">
        <w:rPr>
          <w:rFonts w:ascii="Times New Roman" w:hAnsi="Times New Roman" w:cs="Times New Roman"/>
          <w:sz w:val="28"/>
          <w:szCs w:val="28"/>
        </w:rPr>
        <w:t xml:space="preserve"> .</w:t>
      </w: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Піщанська гімназія Піщанської сільської ради Полтавської області є комунальним закладом, юридичною особою, має печатку, штамп, ідентифікаційний номер.</w:t>
      </w: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Засновником (власником) гімназії є Піщанська сільська рада. Уповноважений орган – відділ освіти, молоді та спорту виконкому Піщанської сільської ради.</w:t>
      </w:r>
    </w:p>
    <w:p w:rsidR="00A17BD0" w:rsidRPr="00F42BFB" w:rsidRDefault="00A17BD0" w:rsidP="0006369B">
      <w:pPr>
        <w:spacing w:after="0" w:line="240" w:lineRule="auto"/>
        <w:ind w:left="-567" w:right="-142" w:firstLine="567"/>
        <w:jc w:val="both"/>
        <w:rPr>
          <w:rFonts w:ascii="Times New Roman" w:eastAsia="Times New Roman" w:hAnsi="Times New Roman" w:cs="Times New Roman"/>
          <w:b/>
          <w:sz w:val="28"/>
          <w:szCs w:val="28"/>
        </w:rPr>
      </w:pPr>
      <w:r w:rsidRPr="00F42BFB">
        <w:rPr>
          <w:rFonts w:ascii="Times New Roman" w:eastAsia="Times New Roman" w:hAnsi="Times New Roman" w:cs="Times New Roman"/>
          <w:b/>
          <w:sz w:val="28"/>
          <w:szCs w:val="28"/>
        </w:rPr>
        <w:t xml:space="preserve"> Освітнє середовище закладу</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b/>
          <w:sz w:val="28"/>
          <w:szCs w:val="28"/>
        </w:rPr>
        <w:t>Територія</w:t>
      </w:r>
      <w:r w:rsidRPr="00F42BFB">
        <w:rPr>
          <w:rFonts w:ascii="Times New Roman" w:eastAsia="Times New Roman" w:hAnsi="Times New Roman" w:cs="Times New Roman"/>
          <w:sz w:val="28"/>
          <w:szCs w:val="28"/>
        </w:rPr>
        <w:t xml:space="preserve"> навчального закладу огороджена повністю, облаштовані ворота і хвіртка, з метою обмеження доступу стороннього автотранспорту. Облаштовано два спортивних майданчики</w:t>
      </w:r>
      <w:r w:rsidR="00242105" w:rsidRPr="00F42BFB">
        <w:rPr>
          <w:rFonts w:ascii="Times New Roman" w:eastAsia="Times New Roman" w:hAnsi="Times New Roman" w:cs="Times New Roman"/>
          <w:sz w:val="28"/>
          <w:szCs w:val="28"/>
        </w:rPr>
        <w:t>, футбольне поле зі штучним покриттям.</w:t>
      </w:r>
      <w:r w:rsidRPr="00F42BFB">
        <w:rPr>
          <w:rFonts w:ascii="Times New Roman" w:eastAsia="Times New Roman" w:hAnsi="Times New Roman" w:cs="Times New Roman"/>
          <w:sz w:val="28"/>
          <w:szCs w:val="28"/>
        </w:rPr>
        <w:t xml:space="preserve"> Нестандартне обладнання утримується в належному стані</w:t>
      </w:r>
      <w:r w:rsidR="008D66B1" w:rsidRPr="00F42BFB">
        <w:rPr>
          <w:rFonts w:ascii="Times New Roman" w:eastAsia="Times New Roman" w:hAnsi="Times New Roman" w:cs="Times New Roman"/>
          <w:sz w:val="28"/>
          <w:szCs w:val="28"/>
        </w:rPr>
        <w:t>.</w:t>
      </w:r>
      <w:r w:rsidRPr="00F42BFB">
        <w:rPr>
          <w:rFonts w:ascii="Times New Roman" w:eastAsia="Times New Roman" w:hAnsi="Times New Roman" w:cs="Times New Roman"/>
          <w:sz w:val="28"/>
          <w:szCs w:val="28"/>
        </w:rPr>
        <w:t xml:space="preserve"> Наявн</w:t>
      </w:r>
      <w:r w:rsidR="008D66B1" w:rsidRPr="00F42BFB">
        <w:rPr>
          <w:rFonts w:ascii="Times New Roman" w:eastAsia="Times New Roman" w:hAnsi="Times New Roman" w:cs="Times New Roman"/>
          <w:sz w:val="28"/>
          <w:szCs w:val="28"/>
        </w:rPr>
        <w:t>і</w:t>
      </w:r>
      <w:r w:rsidRPr="00F42BFB">
        <w:rPr>
          <w:rFonts w:ascii="Times New Roman" w:eastAsia="Times New Roman" w:hAnsi="Times New Roman" w:cs="Times New Roman"/>
          <w:sz w:val="28"/>
          <w:szCs w:val="28"/>
        </w:rPr>
        <w:t xml:space="preserve"> часткова смуга перешкод</w:t>
      </w:r>
      <w:r w:rsidR="00242105" w:rsidRPr="00F42BFB">
        <w:rPr>
          <w:rFonts w:ascii="Times New Roman" w:eastAsia="Times New Roman" w:hAnsi="Times New Roman" w:cs="Times New Roman"/>
          <w:sz w:val="28"/>
          <w:szCs w:val="28"/>
        </w:rPr>
        <w:t>, стройовий плац.</w:t>
      </w:r>
      <w:r w:rsidRPr="00F42BFB">
        <w:rPr>
          <w:rFonts w:ascii="Times New Roman" w:eastAsia="Times New Roman" w:hAnsi="Times New Roman" w:cs="Times New Roman"/>
          <w:sz w:val="28"/>
          <w:szCs w:val="28"/>
        </w:rPr>
        <w:t xml:space="preserve"> </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Територія озеленена достатньо. Молодий березовий гай, квітники із багаторічними рослинами та трояндами займають значну частину центрального двору. </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 Облаштування приміщень та кабінетів не створює загрози травмування учнів та працівників. У кабінетах меблі розставлені належним чином, рекреація, коридори та сходи не загромаджені. </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Режим прибирання закладу забезпечує чистоту та охайність місць спільного користування, коридорів, навчальних приміщень. Режим провітрювання дотримується .</w:t>
      </w:r>
    </w:p>
    <w:p w:rsidR="00242105" w:rsidRPr="00F42BFB" w:rsidRDefault="00242105"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В закладі є 7 (сім) внутрішніх туалет</w:t>
      </w:r>
      <w:r w:rsidR="00245F76" w:rsidRPr="00F42BFB">
        <w:rPr>
          <w:rFonts w:ascii="Times New Roman" w:eastAsia="Times New Roman" w:hAnsi="Times New Roman" w:cs="Times New Roman"/>
          <w:sz w:val="28"/>
          <w:szCs w:val="28"/>
        </w:rPr>
        <w:t>ів, розміщених по всьому периметру</w:t>
      </w:r>
      <w:r w:rsidR="0028713B">
        <w:rPr>
          <w:rFonts w:ascii="Times New Roman" w:eastAsia="Times New Roman" w:hAnsi="Times New Roman" w:cs="Times New Roman"/>
          <w:sz w:val="28"/>
          <w:szCs w:val="28"/>
        </w:rPr>
        <w:t xml:space="preserve"> закладу</w:t>
      </w:r>
      <w:r w:rsidRPr="00F42BFB">
        <w:rPr>
          <w:rFonts w:ascii="Times New Roman" w:eastAsia="Times New Roman" w:hAnsi="Times New Roman" w:cs="Times New Roman"/>
          <w:sz w:val="28"/>
          <w:szCs w:val="28"/>
        </w:rPr>
        <w:t>.</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b/>
          <w:sz w:val="28"/>
          <w:szCs w:val="28"/>
        </w:rPr>
        <w:t>Харчоблок.</w:t>
      </w:r>
      <w:r w:rsidRPr="00F42BFB">
        <w:rPr>
          <w:rFonts w:ascii="Times New Roman" w:eastAsia="Times New Roman" w:hAnsi="Times New Roman" w:cs="Times New Roman"/>
          <w:sz w:val="28"/>
          <w:szCs w:val="28"/>
        </w:rPr>
        <w:t xml:space="preserve"> Санітарно-гігієнічний стан їдальні відповідає нормам, діти харчуються на </w:t>
      </w:r>
      <w:r w:rsidR="00245F76" w:rsidRPr="00F42BFB">
        <w:rPr>
          <w:rFonts w:ascii="Times New Roman" w:eastAsia="Times New Roman" w:hAnsi="Times New Roman" w:cs="Times New Roman"/>
          <w:sz w:val="28"/>
          <w:szCs w:val="28"/>
        </w:rPr>
        <w:t>дв</w:t>
      </w:r>
      <w:r w:rsidRPr="00F42BFB">
        <w:rPr>
          <w:rFonts w:ascii="Times New Roman" w:eastAsia="Times New Roman" w:hAnsi="Times New Roman" w:cs="Times New Roman"/>
          <w:sz w:val="28"/>
          <w:szCs w:val="28"/>
        </w:rPr>
        <w:t>ох перервах, що дає змогу раціонально використовувати меблі та посуд. Рукомийники забезпечені милом, черговий учитель</w:t>
      </w:r>
      <w:r w:rsidR="008D66B1" w:rsidRPr="00F42BFB">
        <w:rPr>
          <w:rFonts w:ascii="Times New Roman" w:eastAsia="Times New Roman" w:hAnsi="Times New Roman" w:cs="Times New Roman"/>
          <w:sz w:val="28"/>
          <w:szCs w:val="28"/>
        </w:rPr>
        <w:t xml:space="preserve"> та сестра-медична</w:t>
      </w:r>
      <w:r w:rsidRPr="00F42BFB">
        <w:rPr>
          <w:rFonts w:ascii="Times New Roman" w:eastAsia="Times New Roman" w:hAnsi="Times New Roman" w:cs="Times New Roman"/>
          <w:sz w:val="28"/>
          <w:szCs w:val="28"/>
        </w:rPr>
        <w:t xml:space="preserve"> слідкує за дотриманням гігієнічних вимог учнями перед прийманням їжі. </w:t>
      </w:r>
      <w:r w:rsidR="00245F76" w:rsidRPr="00F42BFB">
        <w:rPr>
          <w:rFonts w:ascii="Times New Roman" w:eastAsia="Times New Roman" w:hAnsi="Times New Roman" w:cs="Times New Roman"/>
          <w:sz w:val="28"/>
          <w:szCs w:val="28"/>
        </w:rPr>
        <w:t>Питна вода в закладі привозна.</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Працівники дотримуються режиму зберігання продуктів та готових страв, наявне підсобне приміщення. Посудом харчоблок забезпечений. Постійно, по мірі надходження коштів та за допомогою спонсорів оновлюється</w:t>
      </w:r>
      <w:r w:rsidR="005E602D" w:rsidRPr="00F42BFB">
        <w:rPr>
          <w:rFonts w:ascii="Times New Roman" w:eastAsia="Times New Roman" w:hAnsi="Times New Roman" w:cs="Times New Roman"/>
          <w:sz w:val="28"/>
          <w:szCs w:val="28"/>
        </w:rPr>
        <w:t xml:space="preserve">, відповідно до вимог системи НАССР. </w:t>
      </w:r>
      <w:r w:rsidRPr="00F42BFB">
        <w:rPr>
          <w:rFonts w:ascii="Times New Roman" w:eastAsia="Times New Roman" w:hAnsi="Times New Roman" w:cs="Times New Roman"/>
          <w:sz w:val="28"/>
          <w:szCs w:val="28"/>
        </w:rPr>
        <w:t xml:space="preserve"> </w:t>
      </w:r>
    </w:p>
    <w:p w:rsidR="00ED2272" w:rsidRPr="00F42BFB" w:rsidRDefault="00ED2272"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lastRenderedPageBreak/>
        <w:t>За рахунок субвенції було придбано: марміти – 3 шт., посудомийна машина, картоплечистка</w:t>
      </w:r>
      <w:r w:rsidR="005E602D" w:rsidRPr="00F42BFB">
        <w:rPr>
          <w:rFonts w:ascii="Times New Roman" w:eastAsia="Times New Roman" w:hAnsi="Times New Roman" w:cs="Times New Roman"/>
          <w:sz w:val="28"/>
          <w:szCs w:val="28"/>
        </w:rPr>
        <w:t>,</w:t>
      </w:r>
      <w:r w:rsidRPr="00F42BFB">
        <w:rPr>
          <w:rFonts w:ascii="Times New Roman" w:eastAsia="Times New Roman" w:hAnsi="Times New Roman" w:cs="Times New Roman"/>
          <w:sz w:val="28"/>
          <w:szCs w:val="28"/>
        </w:rPr>
        <w:t xml:space="preserve"> бойлер, холодильник, протирочна машина, холодильна камера, електроплита, електросковорода, </w:t>
      </w:r>
      <w:r w:rsidR="005E602D" w:rsidRPr="00F42BFB">
        <w:rPr>
          <w:rFonts w:ascii="Times New Roman" w:eastAsia="Times New Roman" w:hAnsi="Times New Roman" w:cs="Times New Roman"/>
          <w:sz w:val="28"/>
          <w:szCs w:val="28"/>
        </w:rPr>
        <w:t>електром’ясорубка</w:t>
      </w:r>
      <w:r w:rsidRPr="00F42BFB">
        <w:rPr>
          <w:rFonts w:ascii="Times New Roman" w:eastAsia="Times New Roman" w:hAnsi="Times New Roman" w:cs="Times New Roman"/>
          <w:sz w:val="28"/>
          <w:szCs w:val="28"/>
        </w:rPr>
        <w:t>.</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Аналіз дотримання санітарно-гігієнічних вимог у приміщеннях закладу показав, що температурний режим в цілому дотримується, рівень освітлення контролюється, придбані люмінесцентні лампи та резистори для заміни тих, що вийшли з ладу, вологе прибирання проводиться згідно графіка. Заклад працює у відповідності до діючого санітарного законодавства, законодавства про безпечність та якість харчових продуктів та інших чинних нормативних документів з урахуванням на період карантину діючих вимог протиепідемічних заходів у зв’язку з поширенням коронавірусної хвороби. Дезінфікуючими, миючими засобами, засобами захисту для працівників харчоблоку забезпечені у достатній кількості (маски, щитки, рукавички, спецодяг). Графіки та інструкції обробки наявного інвентаря та обладнання розроблені станом на 01.09.2020 року</w:t>
      </w:r>
    </w:p>
    <w:p w:rsidR="00A17BD0" w:rsidRPr="00F42BFB" w:rsidRDefault="00A17BD0" w:rsidP="0006369B">
      <w:pPr>
        <w:spacing w:after="0" w:line="240" w:lineRule="auto"/>
        <w:ind w:left="-567" w:right="-142" w:firstLine="567"/>
        <w:jc w:val="both"/>
        <w:rPr>
          <w:rFonts w:ascii="Times New Roman" w:eastAsia="Times New Roman" w:hAnsi="Times New Roman" w:cs="Times New Roman"/>
          <w:b/>
          <w:sz w:val="28"/>
          <w:szCs w:val="28"/>
        </w:rPr>
      </w:pPr>
      <w:r w:rsidRPr="00F42BFB">
        <w:rPr>
          <w:rFonts w:ascii="Times New Roman" w:eastAsia="Times New Roman" w:hAnsi="Times New Roman" w:cs="Times New Roman"/>
          <w:b/>
          <w:sz w:val="28"/>
          <w:szCs w:val="28"/>
        </w:rPr>
        <w:t>Навчальні приміщення</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Заклад забезпечений оптимальною кількістю приміщень. Функціонують навчальні кабінети, бібліотека, їдальня, кабінет психолога,</w:t>
      </w:r>
      <w:r w:rsidR="00DE0D4E" w:rsidRPr="00F42BFB">
        <w:rPr>
          <w:rFonts w:ascii="Times New Roman" w:eastAsia="Times New Roman" w:hAnsi="Times New Roman" w:cs="Times New Roman"/>
          <w:sz w:val="28"/>
          <w:szCs w:val="28"/>
        </w:rPr>
        <w:t xml:space="preserve"> соціального педагога, </w:t>
      </w:r>
      <w:r w:rsidR="00B31F56" w:rsidRPr="00F42BFB">
        <w:rPr>
          <w:rFonts w:ascii="Times New Roman" w:eastAsia="Times New Roman" w:hAnsi="Times New Roman" w:cs="Times New Roman"/>
          <w:sz w:val="28"/>
          <w:szCs w:val="28"/>
        </w:rPr>
        <w:t xml:space="preserve">сестри-медичної, </w:t>
      </w:r>
      <w:r w:rsidR="00DE0D4E" w:rsidRPr="00F42BFB">
        <w:rPr>
          <w:rFonts w:ascii="Times New Roman" w:eastAsia="Times New Roman" w:hAnsi="Times New Roman" w:cs="Times New Roman"/>
          <w:sz w:val="28"/>
          <w:szCs w:val="28"/>
        </w:rPr>
        <w:t>адміністративні кабінети,</w:t>
      </w:r>
      <w:r w:rsidRPr="00F42BFB">
        <w:rPr>
          <w:rFonts w:ascii="Times New Roman" w:eastAsia="Times New Roman" w:hAnsi="Times New Roman" w:cs="Times New Roman"/>
          <w:sz w:val="28"/>
          <w:szCs w:val="28"/>
        </w:rPr>
        <w:t xml:space="preserve"> </w:t>
      </w:r>
      <w:r w:rsidR="00260B97" w:rsidRPr="00F42BFB">
        <w:rPr>
          <w:rFonts w:ascii="Times New Roman" w:eastAsia="Times New Roman" w:hAnsi="Times New Roman" w:cs="Times New Roman"/>
          <w:sz w:val="28"/>
          <w:szCs w:val="28"/>
        </w:rPr>
        <w:t>конференц зала, спортивна зала, ізолятор.</w:t>
      </w:r>
      <w:r w:rsidRPr="00F42BFB">
        <w:rPr>
          <w:rFonts w:ascii="Times New Roman" w:eastAsia="Times New Roman" w:hAnsi="Times New Roman" w:cs="Times New Roman"/>
          <w:sz w:val="28"/>
          <w:szCs w:val="28"/>
        </w:rPr>
        <w:t xml:space="preserve"> Для забезпечення формування ключових компетентностей у різних галузях прагнемо забезпечувати відповідне обладнання для кабінетів інформатики, природничо-математичних наук. Працюємо над групуванням навчальних приміщень за віковими ознаками. Так в цьому навчальному році обладнано кабінет</w:t>
      </w:r>
      <w:r w:rsidR="00B31F56" w:rsidRPr="00F42BFB">
        <w:rPr>
          <w:rFonts w:ascii="Times New Roman" w:eastAsia="Times New Roman" w:hAnsi="Times New Roman" w:cs="Times New Roman"/>
          <w:sz w:val="28"/>
          <w:szCs w:val="28"/>
        </w:rPr>
        <w:t>и</w:t>
      </w:r>
      <w:r w:rsidRPr="00F42BFB">
        <w:rPr>
          <w:rFonts w:ascii="Times New Roman" w:eastAsia="Times New Roman" w:hAnsi="Times New Roman" w:cs="Times New Roman"/>
          <w:sz w:val="28"/>
          <w:szCs w:val="28"/>
        </w:rPr>
        <w:t xml:space="preserve"> для перш</w:t>
      </w:r>
      <w:r w:rsidR="00B31F56" w:rsidRPr="00F42BFB">
        <w:rPr>
          <w:rFonts w:ascii="Times New Roman" w:eastAsia="Times New Roman" w:hAnsi="Times New Roman" w:cs="Times New Roman"/>
          <w:sz w:val="28"/>
          <w:szCs w:val="28"/>
        </w:rPr>
        <w:t>их</w:t>
      </w:r>
      <w:r w:rsidRPr="00F42BFB">
        <w:rPr>
          <w:rFonts w:ascii="Times New Roman" w:eastAsia="Times New Roman" w:hAnsi="Times New Roman" w:cs="Times New Roman"/>
          <w:sz w:val="28"/>
          <w:szCs w:val="28"/>
        </w:rPr>
        <w:t xml:space="preserve"> клас</w:t>
      </w:r>
      <w:r w:rsidR="00B31F56" w:rsidRPr="00F42BFB">
        <w:rPr>
          <w:rFonts w:ascii="Times New Roman" w:eastAsia="Times New Roman" w:hAnsi="Times New Roman" w:cs="Times New Roman"/>
          <w:sz w:val="28"/>
          <w:szCs w:val="28"/>
        </w:rPr>
        <w:t>ів</w:t>
      </w:r>
      <w:r w:rsidRPr="00F42BFB">
        <w:rPr>
          <w:rFonts w:ascii="Times New Roman" w:eastAsia="Times New Roman" w:hAnsi="Times New Roman" w:cs="Times New Roman"/>
          <w:sz w:val="28"/>
          <w:szCs w:val="28"/>
        </w:rPr>
        <w:t xml:space="preserve"> </w:t>
      </w:r>
      <w:r w:rsidR="008D66B1" w:rsidRPr="00F42BFB">
        <w:rPr>
          <w:rFonts w:ascii="Times New Roman" w:eastAsia="Times New Roman" w:hAnsi="Times New Roman" w:cs="Times New Roman"/>
          <w:sz w:val="28"/>
          <w:szCs w:val="28"/>
        </w:rPr>
        <w:t xml:space="preserve">НУШ </w:t>
      </w:r>
      <w:r w:rsidRPr="00F42BFB">
        <w:rPr>
          <w:rFonts w:ascii="Times New Roman" w:eastAsia="Times New Roman" w:hAnsi="Times New Roman" w:cs="Times New Roman"/>
          <w:sz w:val="28"/>
          <w:szCs w:val="28"/>
        </w:rPr>
        <w:t>на першому поверсі, в одній секції з початковими класами.</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Під час оформлення навчальних кабінетів та коридорів застосовуємо гнучкість дизайну, в класах на стінах розміщуються дитячі творчі роботи, малюнки. Таке використання простору демонструє, що клас належить всім учням. Відповідно до вимог НУШ кожного року оформляємо кабінет для 1 класу за рахунок державної субвенції, коштів сільської ради та батьківської допомоги. Під час перерв діти відпочивають у рекреації та коридорах, під час сприятливої погоди на подвір’ї. Для  педагогів місця для відпочинку облаштовані в учительській. </w:t>
      </w:r>
    </w:p>
    <w:p w:rsidR="00A17BD0" w:rsidRPr="00F42BFB" w:rsidRDefault="00A17BD0" w:rsidP="0006369B">
      <w:pPr>
        <w:spacing w:after="0" w:line="240" w:lineRule="auto"/>
        <w:ind w:left="-567" w:right="-142" w:firstLine="567"/>
        <w:jc w:val="both"/>
        <w:rPr>
          <w:rFonts w:ascii="Times New Roman" w:eastAsia="Times New Roman" w:hAnsi="Times New Roman" w:cs="Times New Roman"/>
          <w:b/>
          <w:sz w:val="28"/>
          <w:szCs w:val="28"/>
          <w:lang w:eastAsia="en-US"/>
        </w:rPr>
      </w:pPr>
      <w:r w:rsidRPr="00F42BFB">
        <w:rPr>
          <w:rFonts w:ascii="Times New Roman" w:eastAsia="Times New Roman" w:hAnsi="Times New Roman" w:cs="Times New Roman"/>
          <w:b/>
          <w:sz w:val="28"/>
          <w:szCs w:val="28"/>
          <w:lang w:eastAsia="en-US"/>
        </w:rPr>
        <w:t xml:space="preserve"> Вимоги з охорони праці, безпеки життєдіяльності, пожежної безпеки, обізнаність учасників освітнього процесу з правилами поведінки в умовах надзвичайних ситуацій</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Стан роботи з охорони праці, техніки безпеки, виробничої санітарії під час освітнього процесу в закладі є під щоденним контролем адміністрації, </w:t>
      </w:r>
      <w:r w:rsidR="009E1D72" w:rsidRPr="00F42BFB">
        <w:rPr>
          <w:rFonts w:ascii="Times New Roman" w:eastAsia="Calibri" w:hAnsi="Times New Roman" w:cs="Times New Roman"/>
          <w:sz w:val="28"/>
          <w:szCs w:val="28"/>
          <w:lang w:eastAsia="en-US"/>
        </w:rPr>
        <w:t xml:space="preserve">відповідального за охорону праці в закладі освіти  заступника директора гімназії з НВР Білоус Раїси Григорівни, </w:t>
      </w:r>
      <w:r w:rsidRPr="00F42BFB">
        <w:rPr>
          <w:rFonts w:ascii="Times New Roman" w:eastAsia="Calibri" w:hAnsi="Times New Roman" w:cs="Times New Roman"/>
          <w:sz w:val="28"/>
          <w:szCs w:val="28"/>
          <w:lang w:eastAsia="en-US"/>
        </w:rPr>
        <w:t>медпрацівника</w:t>
      </w:r>
      <w:r w:rsidR="009E1D72" w:rsidRPr="00F42BFB">
        <w:rPr>
          <w:rFonts w:ascii="Times New Roman" w:eastAsia="Calibri" w:hAnsi="Times New Roman" w:cs="Times New Roman"/>
          <w:sz w:val="28"/>
          <w:szCs w:val="28"/>
          <w:lang w:eastAsia="en-US"/>
        </w:rPr>
        <w:t xml:space="preserve"> </w:t>
      </w:r>
      <w:r w:rsidRPr="00F42BFB">
        <w:rPr>
          <w:rFonts w:ascii="Times New Roman" w:eastAsia="Calibri" w:hAnsi="Times New Roman" w:cs="Times New Roman"/>
          <w:sz w:val="28"/>
          <w:szCs w:val="28"/>
          <w:lang w:eastAsia="en-US"/>
        </w:rPr>
        <w:t xml:space="preserve"> Пустовіт Наталії Олександрівни,</w:t>
      </w:r>
      <w:r w:rsidR="00497B48" w:rsidRPr="00F42BFB">
        <w:rPr>
          <w:rFonts w:ascii="Times New Roman" w:eastAsia="Calibri" w:hAnsi="Times New Roman" w:cs="Times New Roman"/>
          <w:sz w:val="28"/>
          <w:szCs w:val="28"/>
          <w:lang w:eastAsia="en-US"/>
        </w:rPr>
        <w:t xml:space="preserve"> </w:t>
      </w:r>
      <w:r w:rsidRPr="00F42BFB">
        <w:rPr>
          <w:rFonts w:ascii="Times New Roman" w:eastAsia="Calibri" w:hAnsi="Times New Roman" w:cs="Times New Roman"/>
          <w:sz w:val="28"/>
          <w:szCs w:val="28"/>
          <w:lang w:eastAsia="en-US"/>
        </w:rPr>
        <w:t>громадського інспектора з охорони праці</w:t>
      </w:r>
      <w:r w:rsidR="00497B48" w:rsidRPr="00F42BFB">
        <w:rPr>
          <w:rFonts w:ascii="Times New Roman" w:eastAsia="Calibri" w:hAnsi="Times New Roman" w:cs="Times New Roman"/>
          <w:sz w:val="28"/>
          <w:szCs w:val="28"/>
          <w:lang w:eastAsia="en-US"/>
        </w:rPr>
        <w:t xml:space="preserve"> </w:t>
      </w:r>
      <w:r w:rsidR="009E1D72" w:rsidRPr="00F42BFB">
        <w:rPr>
          <w:rFonts w:ascii="Times New Roman" w:eastAsia="Calibri" w:hAnsi="Times New Roman" w:cs="Times New Roman"/>
          <w:sz w:val="28"/>
          <w:szCs w:val="28"/>
          <w:lang w:eastAsia="en-US"/>
        </w:rPr>
        <w:t>М’якоти Галини Львівни</w:t>
      </w:r>
      <w:r w:rsidRPr="00F42BFB">
        <w:rPr>
          <w:rFonts w:ascii="Times New Roman" w:eastAsia="Calibri" w:hAnsi="Times New Roman" w:cs="Times New Roman"/>
          <w:sz w:val="28"/>
          <w:szCs w:val="28"/>
          <w:lang w:eastAsia="en-US"/>
        </w:rPr>
        <w:t>, заступника директора з господарської частини Дона Олександра Івановича.</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rPr>
      </w:pPr>
      <w:r w:rsidRPr="00F42BFB">
        <w:rPr>
          <w:rFonts w:ascii="Times New Roman" w:eastAsia="Calibri" w:hAnsi="Times New Roman" w:cs="Times New Roman"/>
          <w:sz w:val="28"/>
          <w:szCs w:val="28"/>
          <w:lang w:eastAsia="en-US"/>
        </w:rPr>
        <w:t xml:space="preserve">Заклад забезпечений первинними засобами пожежогасіння: вогнегасників </w:t>
      </w:r>
      <w:r w:rsidR="009E1D72" w:rsidRPr="00F42BFB">
        <w:rPr>
          <w:rFonts w:ascii="Times New Roman" w:eastAsia="Calibri" w:hAnsi="Times New Roman" w:cs="Times New Roman"/>
          <w:sz w:val="28"/>
          <w:szCs w:val="28"/>
          <w:lang w:eastAsia="en-US"/>
        </w:rPr>
        <w:t>25</w:t>
      </w:r>
      <w:r w:rsidRPr="00F42BFB">
        <w:rPr>
          <w:rFonts w:ascii="Times New Roman" w:eastAsia="Calibri" w:hAnsi="Times New Roman" w:cs="Times New Roman"/>
          <w:sz w:val="28"/>
          <w:szCs w:val="28"/>
          <w:lang w:eastAsia="en-US"/>
        </w:rPr>
        <w:t xml:space="preserve"> шт., ящиками з піском, ковдрами</w:t>
      </w:r>
      <w:r w:rsidR="009E1D72" w:rsidRPr="00F42BFB">
        <w:rPr>
          <w:rFonts w:ascii="Times New Roman" w:eastAsia="Calibri" w:hAnsi="Times New Roman" w:cs="Times New Roman"/>
          <w:sz w:val="28"/>
          <w:szCs w:val="28"/>
          <w:lang w:eastAsia="en-US"/>
        </w:rPr>
        <w:t>,</w:t>
      </w:r>
      <w:r w:rsidRPr="00F42BFB">
        <w:rPr>
          <w:rFonts w:ascii="Times New Roman" w:eastAsia="Calibri" w:hAnsi="Times New Roman" w:cs="Times New Roman"/>
          <w:sz w:val="28"/>
          <w:szCs w:val="28"/>
          <w:lang w:eastAsia="en-US"/>
        </w:rPr>
        <w:t xml:space="preserve"> пожежни</w:t>
      </w:r>
      <w:r w:rsidR="009E1D72" w:rsidRPr="00F42BFB">
        <w:rPr>
          <w:rFonts w:ascii="Times New Roman" w:eastAsia="Calibri" w:hAnsi="Times New Roman" w:cs="Times New Roman"/>
          <w:sz w:val="28"/>
          <w:szCs w:val="28"/>
          <w:lang w:eastAsia="en-US"/>
        </w:rPr>
        <w:t>м</w:t>
      </w:r>
      <w:r w:rsidRPr="00F42BFB">
        <w:rPr>
          <w:rFonts w:ascii="Times New Roman" w:eastAsia="Calibri" w:hAnsi="Times New Roman" w:cs="Times New Roman"/>
          <w:sz w:val="28"/>
          <w:szCs w:val="28"/>
          <w:lang w:eastAsia="en-US"/>
        </w:rPr>
        <w:t xml:space="preserve"> щитом.</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Посадові обов’язки працівників, інструкції з техніки безпеки з блоком питань з охорони праці й безпеки життєдіяльності діють відповідно до наказів по закладу.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У наказі по закладу від </w:t>
      </w:r>
      <w:r w:rsidR="002C02F3" w:rsidRPr="00F42BFB">
        <w:rPr>
          <w:rFonts w:ascii="Times New Roman" w:eastAsia="Calibri" w:hAnsi="Times New Roman" w:cs="Times New Roman"/>
          <w:sz w:val="28"/>
          <w:szCs w:val="28"/>
          <w:lang w:eastAsia="en-US"/>
        </w:rPr>
        <w:t>08</w:t>
      </w:r>
      <w:r w:rsidRPr="00F42BFB">
        <w:rPr>
          <w:rFonts w:ascii="Times New Roman" w:eastAsia="Calibri" w:hAnsi="Times New Roman" w:cs="Times New Roman"/>
          <w:sz w:val="28"/>
          <w:szCs w:val="28"/>
          <w:lang w:eastAsia="en-US"/>
        </w:rPr>
        <w:t>.0</w:t>
      </w:r>
      <w:r w:rsidR="002C02F3" w:rsidRPr="00F42BFB">
        <w:rPr>
          <w:rFonts w:ascii="Times New Roman" w:eastAsia="Calibri" w:hAnsi="Times New Roman" w:cs="Times New Roman"/>
          <w:sz w:val="28"/>
          <w:szCs w:val="28"/>
          <w:lang w:eastAsia="en-US"/>
        </w:rPr>
        <w:t>9</w:t>
      </w:r>
      <w:r w:rsidRPr="00F42BFB">
        <w:rPr>
          <w:rFonts w:ascii="Times New Roman" w:eastAsia="Calibri" w:hAnsi="Times New Roman" w:cs="Times New Roman"/>
          <w:sz w:val="28"/>
          <w:szCs w:val="28"/>
          <w:lang w:eastAsia="en-US"/>
        </w:rPr>
        <w:t>.2020 року №</w:t>
      </w:r>
      <w:r w:rsidR="002C02F3" w:rsidRPr="00F42BFB">
        <w:rPr>
          <w:rFonts w:ascii="Times New Roman" w:eastAsia="Calibri" w:hAnsi="Times New Roman" w:cs="Times New Roman"/>
          <w:sz w:val="28"/>
          <w:szCs w:val="28"/>
          <w:lang w:eastAsia="en-US"/>
        </w:rPr>
        <w:t>121</w:t>
      </w:r>
      <w:r w:rsidRPr="00F42BFB">
        <w:rPr>
          <w:rFonts w:ascii="Times New Roman" w:eastAsia="Calibri" w:hAnsi="Times New Roman" w:cs="Times New Roman"/>
          <w:b/>
          <w:sz w:val="28"/>
          <w:szCs w:val="28"/>
          <w:lang w:eastAsia="en-US"/>
        </w:rPr>
        <w:t xml:space="preserve"> </w:t>
      </w:r>
      <w:r w:rsidRPr="00F42BFB">
        <w:rPr>
          <w:rFonts w:ascii="Times New Roman" w:eastAsia="Calibri" w:hAnsi="Times New Roman" w:cs="Times New Roman"/>
          <w:sz w:val="28"/>
          <w:szCs w:val="28"/>
          <w:lang w:eastAsia="en-US"/>
        </w:rPr>
        <w:t xml:space="preserve">призначено відповідальних за організацію роботи з питань охорони праці, безпеки життєдіяльності під час </w:t>
      </w:r>
      <w:r w:rsidR="009E1D72" w:rsidRPr="00F42BFB">
        <w:rPr>
          <w:rFonts w:ascii="Times New Roman" w:eastAsia="Calibri" w:hAnsi="Times New Roman" w:cs="Times New Roman"/>
          <w:sz w:val="28"/>
          <w:szCs w:val="28"/>
          <w:lang w:eastAsia="en-US"/>
        </w:rPr>
        <w:lastRenderedPageBreak/>
        <w:t>освіт</w:t>
      </w:r>
      <w:r w:rsidRPr="00F42BFB">
        <w:rPr>
          <w:rFonts w:ascii="Times New Roman" w:eastAsia="Calibri" w:hAnsi="Times New Roman" w:cs="Times New Roman"/>
          <w:sz w:val="28"/>
          <w:szCs w:val="28"/>
          <w:lang w:eastAsia="en-US"/>
        </w:rPr>
        <w:t>н</w:t>
      </w:r>
      <w:r w:rsidR="009E1D72" w:rsidRPr="00F42BFB">
        <w:rPr>
          <w:rFonts w:ascii="Times New Roman" w:eastAsia="Calibri" w:hAnsi="Times New Roman" w:cs="Times New Roman"/>
          <w:sz w:val="28"/>
          <w:szCs w:val="28"/>
          <w:lang w:eastAsia="en-US"/>
        </w:rPr>
        <w:t>ь</w:t>
      </w:r>
      <w:r w:rsidRPr="00F42BFB">
        <w:rPr>
          <w:rFonts w:ascii="Times New Roman" w:eastAsia="Calibri" w:hAnsi="Times New Roman" w:cs="Times New Roman"/>
          <w:sz w:val="28"/>
          <w:szCs w:val="28"/>
          <w:lang w:eastAsia="en-US"/>
        </w:rPr>
        <w:t>ого процесу та в позаурочний час, попередження дитячого травматизму, відповідальних за електрогосподарство в закладі.</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Щорічно за планом роботи закладу проводиться навчання працівників з питань охорони праці, безпеки життєдіяльності, пожежної безпеки. За графіком проводяться заліки працівників, про що оформляються протоколи в окремому журналі.</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У закладі наявні всі необхідні журнали для реєстрації всіх видів інструктажів з питань охорони праці працівників та учнів закладу. Питання щодо охорони праці обговорювалися на нараді при директору у листопаді місяці. Розроблені та виконуються в період освітнього процесу заходи з охорони праці.</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Протягом 2020-2021 навчального року не було травмовано вчителів та учнів під час </w:t>
      </w:r>
      <w:r w:rsidR="00CE252B" w:rsidRPr="00F42BFB">
        <w:rPr>
          <w:rFonts w:ascii="Times New Roman" w:eastAsia="Calibri" w:hAnsi="Times New Roman" w:cs="Times New Roman"/>
          <w:sz w:val="28"/>
          <w:szCs w:val="28"/>
          <w:lang w:eastAsia="en-US"/>
        </w:rPr>
        <w:t>освітнього</w:t>
      </w:r>
      <w:r w:rsidRPr="00F42BFB">
        <w:rPr>
          <w:rFonts w:ascii="Times New Roman" w:eastAsia="Calibri" w:hAnsi="Times New Roman" w:cs="Times New Roman"/>
          <w:sz w:val="28"/>
          <w:szCs w:val="28"/>
          <w:lang w:eastAsia="en-US"/>
        </w:rPr>
        <w:t xml:space="preserve"> процесу та в побуті. Питання безпеки життєдіяльності дітей під час канікул обговорено на батьківських зборах у грудні місяці.</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У с</w:t>
      </w:r>
      <w:r w:rsidR="002921BF" w:rsidRPr="00F42BFB">
        <w:rPr>
          <w:rFonts w:ascii="Times New Roman" w:eastAsia="Calibri" w:hAnsi="Times New Roman" w:cs="Times New Roman"/>
          <w:sz w:val="28"/>
          <w:szCs w:val="28"/>
          <w:lang w:eastAsia="en-US"/>
        </w:rPr>
        <w:t>іч</w:t>
      </w:r>
      <w:r w:rsidRPr="00F42BFB">
        <w:rPr>
          <w:rFonts w:ascii="Times New Roman" w:eastAsia="Calibri" w:hAnsi="Times New Roman" w:cs="Times New Roman"/>
          <w:sz w:val="28"/>
          <w:szCs w:val="28"/>
          <w:lang w:eastAsia="en-US"/>
        </w:rPr>
        <w:t>ні 2020 року проведено заміри контурів заземлення та ізоляції електрообладнання, про що складений відповідний акт</w:t>
      </w:r>
      <w:r w:rsidR="002921BF" w:rsidRPr="00F42BFB">
        <w:rPr>
          <w:rFonts w:ascii="Times New Roman" w:eastAsia="Calibri" w:hAnsi="Times New Roman" w:cs="Times New Roman"/>
          <w:sz w:val="28"/>
          <w:szCs w:val="28"/>
          <w:lang w:eastAsia="en-US"/>
        </w:rPr>
        <w:t xml:space="preserve"> про вимірювання опору ізоляції електромереж та струмоприймачів Піщанської гімназії. Протокол від 14.01.20 року №0114-01/20. Електротехнічна лабораторія ТОВ «Науково-виробнича фірма АВГ».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Щоденно здійснюється контроль за температурним режимом у шкільному приміщенні, за режимом провітрювання, вологим прибиранням, яке проводиться раз на день.</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Медичне обслуговування учнів здійснює сестра</w:t>
      </w:r>
      <w:r w:rsidR="00DE0D4E" w:rsidRPr="00F42BFB">
        <w:rPr>
          <w:rFonts w:ascii="Times New Roman" w:eastAsia="Calibri" w:hAnsi="Times New Roman" w:cs="Times New Roman"/>
          <w:sz w:val="28"/>
          <w:szCs w:val="28"/>
          <w:lang w:eastAsia="en-US"/>
        </w:rPr>
        <w:t xml:space="preserve"> – медична гімназії Пустовіт Наталія Олександрівна</w:t>
      </w:r>
      <w:r w:rsidRPr="00F42BFB">
        <w:rPr>
          <w:rFonts w:ascii="Times New Roman" w:eastAsia="Calibri" w:hAnsi="Times New Roman" w:cs="Times New Roman"/>
          <w:sz w:val="28"/>
          <w:szCs w:val="28"/>
          <w:lang w:eastAsia="en-US"/>
        </w:rPr>
        <w:t>. Медогляд учнів проводився згідно графіка</w:t>
      </w:r>
      <w:r w:rsidR="00DE0D4E" w:rsidRPr="00F42BFB">
        <w:rPr>
          <w:rFonts w:ascii="Times New Roman" w:eastAsia="Calibri" w:hAnsi="Times New Roman" w:cs="Times New Roman"/>
          <w:sz w:val="28"/>
          <w:szCs w:val="28"/>
          <w:lang w:eastAsia="en-US"/>
        </w:rPr>
        <w:t>.</w:t>
      </w:r>
      <w:r w:rsidRPr="00F42BFB">
        <w:rPr>
          <w:rFonts w:ascii="Times New Roman" w:eastAsia="Calibri" w:hAnsi="Times New Roman" w:cs="Times New Roman"/>
          <w:sz w:val="28"/>
          <w:szCs w:val="28"/>
          <w:lang w:eastAsia="en-US"/>
        </w:rPr>
        <w:t xml:space="preserve">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За результатами медичного огляду для учнів закладу організована спеціальна медична група.</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На 0</w:t>
      </w:r>
      <w:r w:rsidR="00DE0D4E" w:rsidRPr="00F42BFB">
        <w:rPr>
          <w:rFonts w:ascii="Times New Roman" w:eastAsia="Calibri" w:hAnsi="Times New Roman" w:cs="Times New Roman"/>
          <w:sz w:val="28"/>
          <w:szCs w:val="28"/>
          <w:lang w:eastAsia="en-US"/>
        </w:rPr>
        <w:t>3</w:t>
      </w:r>
      <w:r w:rsidRPr="00F42BFB">
        <w:rPr>
          <w:rFonts w:ascii="Times New Roman" w:eastAsia="Calibri" w:hAnsi="Times New Roman" w:cs="Times New Roman"/>
          <w:sz w:val="28"/>
          <w:szCs w:val="28"/>
          <w:lang w:eastAsia="en-US"/>
        </w:rPr>
        <w:t xml:space="preserve">.09.2020 року </w:t>
      </w:r>
      <w:r w:rsidR="00DE0D4E" w:rsidRPr="00F42BFB">
        <w:rPr>
          <w:rFonts w:ascii="Times New Roman" w:eastAsia="Calibri" w:hAnsi="Times New Roman" w:cs="Times New Roman"/>
          <w:sz w:val="28"/>
          <w:szCs w:val="28"/>
          <w:lang w:eastAsia="en-US"/>
        </w:rPr>
        <w:t>всі</w:t>
      </w:r>
      <w:r w:rsidRPr="00F42BFB">
        <w:rPr>
          <w:rFonts w:ascii="Times New Roman" w:eastAsia="Calibri" w:hAnsi="Times New Roman" w:cs="Times New Roman"/>
          <w:sz w:val="28"/>
          <w:szCs w:val="28"/>
          <w:lang w:eastAsia="en-US"/>
        </w:rPr>
        <w:t xml:space="preserve"> працівник</w:t>
      </w:r>
      <w:r w:rsidR="00DE0D4E" w:rsidRPr="00F42BFB">
        <w:rPr>
          <w:rFonts w:ascii="Times New Roman" w:eastAsia="Calibri" w:hAnsi="Times New Roman" w:cs="Times New Roman"/>
          <w:sz w:val="28"/>
          <w:szCs w:val="28"/>
          <w:lang w:eastAsia="en-US"/>
        </w:rPr>
        <w:t>и освітнього закладу</w:t>
      </w:r>
      <w:r w:rsidRPr="00F42BFB">
        <w:rPr>
          <w:rFonts w:ascii="Times New Roman" w:eastAsia="Calibri" w:hAnsi="Times New Roman" w:cs="Times New Roman"/>
          <w:sz w:val="28"/>
          <w:szCs w:val="28"/>
          <w:lang w:eastAsia="en-US"/>
        </w:rPr>
        <w:t xml:space="preserve"> пройшли медогляд і допущені до роботи.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Постійно здійснюється контроль щодо роботи системи забезпечення життєдіяльності будівлі закладу. Оформляються акти  громадсько-адміністративного контролю.</w:t>
      </w:r>
    </w:p>
    <w:p w:rsidR="00DE0D4E"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Вся робота з охорони праці спрямована на виконання Законів України «Про дорожній рух», «Про пожежну безпеку», «Про охорону праці», «Про забезпечення санітарного та епідемічного благополуччя населення», розпоряджень с</w:t>
      </w:r>
      <w:r w:rsidR="00DE0D4E" w:rsidRPr="00F42BFB">
        <w:rPr>
          <w:rFonts w:ascii="Times New Roman" w:eastAsia="Calibri" w:hAnsi="Times New Roman" w:cs="Times New Roman"/>
          <w:sz w:val="28"/>
          <w:szCs w:val="28"/>
          <w:lang w:eastAsia="en-US"/>
        </w:rPr>
        <w:t>ільськ</w:t>
      </w:r>
      <w:r w:rsidRPr="00F42BFB">
        <w:rPr>
          <w:rFonts w:ascii="Times New Roman" w:eastAsia="Calibri" w:hAnsi="Times New Roman" w:cs="Times New Roman"/>
          <w:sz w:val="28"/>
          <w:szCs w:val="28"/>
          <w:lang w:eastAsia="en-US"/>
        </w:rPr>
        <w:t>ого голови, з поліпшення профілактичної роботи щодо попередження травматизму, покращення виховної роботи з дітьми</w:t>
      </w:r>
      <w:r w:rsidR="00DE0D4E" w:rsidRPr="00F42BFB">
        <w:rPr>
          <w:rFonts w:ascii="Times New Roman" w:eastAsia="Calibri" w:hAnsi="Times New Roman" w:cs="Times New Roman"/>
          <w:sz w:val="28"/>
          <w:szCs w:val="28"/>
          <w:lang w:eastAsia="en-US"/>
        </w:rPr>
        <w:t>.</w:t>
      </w:r>
      <w:r w:rsidRPr="00F42BFB">
        <w:rPr>
          <w:rFonts w:ascii="Times New Roman" w:eastAsia="Calibri" w:hAnsi="Times New Roman" w:cs="Times New Roman"/>
          <w:sz w:val="28"/>
          <w:szCs w:val="28"/>
          <w:lang w:eastAsia="en-US"/>
        </w:rPr>
        <w:t xml:space="preserve">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З </w:t>
      </w:r>
      <w:r w:rsidR="00CE252B" w:rsidRPr="00F42BFB">
        <w:rPr>
          <w:rFonts w:ascii="Times New Roman" w:eastAsia="Calibri" w:hAnsi="Times New Roman" w:cs="Times New Roman"/>
          <w:sz w:val="28"/>
          <w:szCs w:val="28"/>
          <w:lang w:eastAsia="en-US"/>
        </w:rPr>
        <w:t xml:space="preserve">02.11. по 12.11.2020 року, наказ </w:t>
      </w:r>
      <w:r w:rsidR="006F5E7B" w:rsidRPr="00F42BFB">
        <w:rPr>
          <w:rFonts w:ascii="Times New Roman" w:eastAsia="Calibri" w:hAnsi="Times New Roman" w:cs="Times New Roman"/>
          <w:sz w:val="28"/>
          <w:szCs w:val="28"/>
          <w:lang w:eastAsia="en-US"/>
        </w:rPr>
        <w:t>№</w:t>
      </w:r>
      <w:r w:rsidR="00CE252B" w:rsidRPr="00F42BFB">
        <w:rPr>
          <w:rFonts w:ascii="Times New Roman" w:eastAsia="Calibri" w:hAnsi="Times New Roman" w:cs="Times New Roman"/>
          <w:sz w:val="28"/>
          <w:szCs w:val="28"/>
          <w:lang w:eastAsia="en-US"/>
        </w:rPr>
        <w:t>156 від 29 жовтня 2020 року</w:t>
      </w:r>
      <w:r w:rsidR="006F5E7B" w:rsidRPr="00F42BFB">
        <w:rPr>
          <w:rFonts w:ascii="Times New Roman" w:eastAsia="Calibri" w:hAnsi="Times New Roman" w:cs="Times New Roman"/>
          <w:sz w:val="28"/>
          <w:szCs w:val="28"/>
          <w:lang w:eastAsia="en-US"/>
        </w:rPr>
        <w:t xml:space="preserve"> «Про роботу закладу під час карантину»</w:t>
      </w:r>
      <w:r w:rsidR="00CE252B" w:rsidRPr="00F42BFB">
        <w:rPr>
          <w:rFonts w:ascii="Times New Roman" w:eastAsia="Calibri" w:hAnsi="Times New Roman" w:cs="Times New Roman"/>
          <w:sz w:val="28"/>
          <w:szCs w:val="28"/>
          <w:lang w:eastAsia="en-US"/>
        </w:rPr>
        <w:t>; з 2</w:t>
      </w:r>
      <w:r w:rsidR="006F5E7B" w:rsidRPr="00F42BFB">
        <w:rPr>
          <w:rFonts w:ascii="Times New Roman" w:eastAsia="Calibri" w:hAnsi="Times New Roman" w:cs="Times New Roman"/>
          <w:sz w:val="28"/>
          <w:szCs w:val="28"/>
          <w:lang w:eastAsia="en-US"/>
        </w:rPr>
        <w:t>5</w:t>
      </w:r>
      <w:r w:rsidR="00CE252B" w:rsidRPr="00F42BFB">
        <w:rPr>
          <w:rFonts w:ascii="Times New Roman" w:eastAsia="Calibri" w:hAnsi="Times New Roman" w:cs="Times New Roman"/>
          <w:sz w:val="28"/>
          <w:szCs w:val="28"/>
          <w:lang w:eastAsia="en-US"/>
        </w:rPr>
        <w:t>.01.</w:t>
      </w:r>
      <w:r w:rsidR="006F5E7B" w:rsidRPr="00F42BFB">
        <w:rPr>
          <w:rFonts w:ascii="Times New Roman" w:eastAsia="Calibri" w:hAnsi="Times New Roman" w:cs="Times New Roman"/>
          <w:sz w:val="28"/>
          <w:szCs w:val="28"/>
          <w:lang w:eastAsia="en-US"/>
        </w:rPr>
        <w:t xml:space="preserve">21р. </w:t>
      </w:r>
      <w:r w:rsidRPr="00F42BFB">
        <w:rPr>
          <w:rFonts w:ascii="Times New Roman" w:eastAsia="Calibri" w:hAnsi="Times New Roman" w:cs="Times New Roman"/>
          <w:sz w:val="28"/>
          <w:szCs w:val="28"/>
          <w:lang w:eastAsia="en-US"/>
        </w:rPr>
        <w:t xml:space="preserve">по </w:t>
      </w:r>
      <w:r w:rsidR="006F5E7B" w:rsidRPr="00F42BFB">
        <w:rPr>
          <w:rFonts w:ascii="Times New Roman" w:eastAsia="Calibri" w:hAnsi="Times New Roman" w:cs="Times New Roman"/>
          <w:sz w:val="28"/>
          <w:szCs w:val="28"/>
          <w:lang w:eastAsia="en-US"/>
        </w:rPr>
        <w:t xml:space="preserve">05.02.21р., наказ №2 від 22.01.21 року; з 05.04.21 р. по 09.04. 21 р., наказ №61 від 31.03.21 р.  </w:t>
      </w:r>
      <w:r w:rsidRPr="00F42BFB">
        <w:rPr>
          <w:rFonts w:ascii="Times New Roman" w:eastAsia="Calibri" w:hAnsi="Times New Roman" w:cs="Times New Roman"/>
          <w:sz w:val="28"/>
          <w:szCs w:val="28"/>
          <w:lang w:eastAsia="en-US"/>
        </w:rPr>
        <w:t>заклад знаходився на карантині, вся діяльність проводилася</w:t>
      </w:r>
      <w:r w:rsidR="006F5E7B" w:rsidRPr="00F42BFB">
        <w:rPr>
          <w:rFonts w:ascii="Times New Roman" w:eastAsia="Calibri" w:hAnsi="Times New Roman" w:cs="Times New Roman"/>
          <w:sz w:val="28"/>
          <w:szCs w:val="28"/>
          <w:lang w:eastAsia="en-US"/>
        </w:rPr>
        <w:t xml:space="preserve"> дистанційно</w:t>
      </w:r>
      <w:r w:rsidRPr="00F42BFB">
        <w:rPr>
          <w:rFonts w:ascii="Times New Roman" w:eastAsia="Calibri" w:hAnsi="Times New Roman" w:cs="Times New Roman"/>
          <w:sz w:val="28"/>
          <w:szCs w:val="28"/>
          <w:lang w:eastAsia="en-US"/>
        </w:rPr>
        <w:t>.</w:t>
      </w:r>
    </w:p>
    <w:p w:rsidR="00A17BD0" w:rsidRPr="00F42BFB" w:rsidRDefault="00A17BD0" w:rsidP="0006369B">
      <w:pPr>
        <w:spacing w:after="0" w:line="240" w:lineRule="auto"/>
        <w:ind w:left="-567" w:right="-142" w:firstLine="567"/>
        <w:jc w:val="both"/>
        <w:rPr>
          <w:rFonts w:ascii="Times New Roman" w:eastAsia="Times New Roman" w:hAnsi="Times New Roman" w:cs="Times New Roman"/>
          <w:b/>
          <w:sz w:val="28"/>
          <w:szCs w:val="28"/>
          <w:lang w:eastAsia="en-US"/>
        </w:rPr>
      </w:pPr>
      <w:r w:rsidRPr="00F42BFB">
        <w:rPr>
          <w:rFonts w:ascii="Times New Roman" w:eastAsia="Times New Roman" w:hAnsi="Times New Roman" w:cs="Times New Roman"/>
          <w:b/>
          <w:sz w:val="28"/>
          <w:szCs w:val="28"/>
          <w:lang w:eastAsia="en-US"/>
        </w:rPr>
        <w:t xml:space="preserve"> Безпека життєдіяльності та запобігання дитячого травматизму</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Із учнями закладу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w:t>
      </w:r>
      <w:r w:rsidR="00FE299F" w:rsidRPr="00F42BFB">
        <w:rPr>
          <w:rFonts w:ascii="Times New Roman" w:eastAsia="Times New Roman" w:hAnsi="Times New Roman" w:cs="Times New Roman"/>
          <w:sz w:val="28"/>
          <w:szCs w:val="28"/>
          <w:lang w:eastAsia="en-US"/>
        </w:rPr>
        <w:t>рівником, учителем</w:t>
      </w:r>
      <w:r w:rsidR="00930E37">
        <w:rPr>
          <w:rFonts w:ascii="Times New Roman" w:eastAsia="Times New Roman" w:hAnsi="Times New Roman" w:cs="Times New Roman"/>
          <w:sz w:val="28"/>
          <w:szCs w:val="28"/>
          <w:lang w:eastAsia="en-US"/>
        </w:rPr>
        <w:t xml:space="preserve"> -</w:t>
      </w:r>
      <w:r w:rsidR="00FE299F" w:rsidRPr="00F42BFB">
        <w:rPr>
          <w:rFonts w:ascii="Times New Roman" w:eastAsia="Times New Roman" w:hAnsi="Times New Roman" w:cs="Times New Roman"/>
          <w:sz w:val="28"/>
          <w:szCs w:val="28"/>
          <w:lang w:eastAsia="en-US"/>
        </w:rPr>
        <w:t xml:space="preserve"> </w:t>
      </w:r>
      <w:r w:rsidR="00930E37" w:rsidRPr="00F42BFB">
        <w:rPr>
          <w:rFonts w:ascii="Times New Roman" w:eastAsia="Times New Roman" w:hAnsi="Times New Roman" w:cs="Times New Roman"/>
          <w:sz w:val="28"/>
          <w:szCs w:val="28"/>
          <w:lang w:eastAsia="en-US"/>
        </w:rPr>
        <w:t>пре</w:t>
      </w:r>
      <w:r w:rsidR="00930E37">
        <w:rPr>
          <w:rFonts w:ascii="Times New Roman" w:eastAsia="Times New Roman" w:hAnsi="Times New Roman" w:cs="Times New Roman"/>
          <w:sz w:val="28"/>
          <w:szCs w:val="28"/>
          <w:lang w:eastAsia="en-US"/>
        </w:rPr>
        <w:t>д</w:t>
      </w:r>
      <w:r w:rsidR="00930E37" w:rsidRPr="00F42BFB">
        <w:rPr>
          <w:rFonts w:ascii="Times New Roman" w:eastAsia="Times New Roman" w:hAnsi="Times New Roman" w:cs="Times New Roman"/>
          <w:sz w:val="28"/>
          <w:szCs w:val="28"/>
          <w:lang w:eastAsia="en-US"/>
        </w:rPr>
        <w:t>метник</w:t>
      </w:r>
      <w:r w:rsidR="00930E37">
        <w:rPr>
          <w:rFonts w:ascii="Times New Roman" w:eastAsia="Times New Roman" w:hAnsi="Times New Roman" w:cs="Times New Roman"/>
          <w:sz w:val="28"/>
          <w:szCs w:val="28"/>
          <w:lang w:eastAsia="en-US"/>
        </w:rPr>
        <w:t>о</w:t>
      </w:r>
      <w:r w:rsidR="00930E37" w:rsidRPr="00F42BFB">
        <w:rPr>
          <w:rFonts w:ascii="Times New Roman" w:eastAsia="Times New Roman" w:hAnsi="Times New Roman" w:cs="Times New Roman"/>
          <w:sz w:val="28"/>
          <w:szCs w:val="28"/>
          <w:lang w:eastAsia="en-US"/>
        </w:rPr>
        <w:t>м</w:t>
      </w:r>
      <w:r w:rsidRPr="00F42BFB">
        <w:rPr>
          <w:rFonts w:ascii="Times New Roman" w:eastAsia="Times New Roman" w:hAnsi="Times New Roman" w:cs="Times New Roman"/>
          <w:sz w:val="28"/>
          <w:szCs w:val="28"/>
          <w:lang w:eastAsia="en-US"/>
        </w:rPr>
        <w:t>, в кожному кабінеті та спортзалі.</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lastRenderedPageBreak/>
        <w:t xml:space="preserve">Перед осінніми та зимовими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 </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Кожним учителем предметником проводився інструктаж перед виконанням завдання лабораторної або практичної роботи, зміною видів на уроках праці, фізичної культури, які фіксувалися в класних журналах.</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 xml:space="preserve">Своєчасно проводилися інструктажі з дітьми перед виїздом за межі закладу: поїздка </w:t>
      </w:r>
      <w:r w:rsidR="006F5E7B" w:rsidRPr="00F42BFB">
        <w:rPr>
          <w:rFonts w:ascii="Times New Roman" w:eastAsia="Times New Roman" w:hAnsi="Times New Roman" w:cs="Times New Roman"/>
          <w:sz w:val="28"/>
          <w:szCs w:val="28"/>
          <w:lang w:eastAsia="en-US"/>
        </w:rPr>
        <w:t>учн</w:t>
      </w:r>
      <w:r w:rsidRPr="00F42BFB">
        <w:rPr>
          <w:rFonts w:ascii="Times New Roman" w:eastAsia="Times New Roman" w:hAnsi="Times New Roman" w:cs="Times New Roman"/>
          <w:sz w:val="28"/>
          <w:szCs w:val="28"/>
          <w:lang w:eastAsia="en-US"/>
        </w:rPr>
        <w:t>ів 11 класу на полігон у село Вакуленці; поїздки на ЗНО.</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Класні керівники щотижня проводили профілактичні бесіди щодо запобігання дитячого травматизму. Проводилися додаткові позапланові бесіди за фактами нещасних випадків з учнями, в межах області,  які фіксувалися в класних журналах.</w:t>
      </w:r>
    </w:p>
    <w:p w:rsidR="00A17BD0" w:rsidRPr="00F42BFB" w:rsidRDefault="00A17BD0" w:rsidP="0006369B">
      <w:pPr>
        <w:spacing w:after="0" w:line="240" w:lineRule="auto"/>
        <w:ind w:left="-567" w:right="-142" w:firstLine="567"/>
        <w:jc w:val="both"/>
        <w:rPr>
          <w:rFonts w:ascii="Times New Roman" w:eastAsia="Times New Roman" w:hAnsi="Times New Roman" w:cs="Times New Roman"/>
          <w:b/>
          <w:sz w:val="28"/>
          <w:szCs w:val="28"/>
          <w:lang w:eastAsia="en-US"/>
        </w:rPr>
      </w:pPr>
      <w:r w:rsidRPr="00F42BFB">
        <w:rPr>
          <w:rFonts w:ascii="Times New Roman" w:eastAsia="Times New Roman" w:hAnsi="Times New Roman" w:cs="Times New Roman"/>
          <w:b/>
          <w:sz w:val="28"/>
          <w:szCs w:val="28"/>
          <w:lang w:eastAsia="en-US"/>
        </w:rPr>
        <w:t>Охоплення учнів гарячим харчуванням</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У 2020-2021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 за рахунок бюджетних та батьківських коштів.</w:t>
      </w:r>
    </w:p>
    <w:p w:rsidR="00022EB4" w:rsidRPr="00F42BFB" w:rsidRDefault="00022EB4"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Вартість харчування до 21 гривні.</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 xml:space="preserve">Гарячим харчуванням було охоплено всіх учнів закладу, </w:t>
      </w:r>
      <w:r w:rsidR="00AA5032" w:rsidRPr="00F42BFB">
        <w:rPr>
          <w:rFonts w:ascii="Times New Roman" w:eastAsia="Times New Roman" w:hAnsi="Times New Roman" w:cs="Times New Roman"/>
          <w:sz w:val="28"/>
          <w:szCs w:val="28"/>
          <w:lang w:eastAsia="en-US"/>
        </w:rPr>
        <w:t>82</w:t>
      </w:r>
      <w:r w:rsidRPr="00F42BFB">
        <w:rPr>
          <w:rFonts w:ascii="Times New Roman" w:eastAsia="Times New Roman" w:hAnsi="Times New Roman" w:cs="Times New Roman"/>
          <w:sz w:val="28"/>
          <w:szCs w:val="28"/>
          <w:lang w:eastAsia="en-US"/>
        </w:rPr>
        <w:t xml:space="preserve"> д</w:t>
      </w:r>
      <w:r w:rsidR="002921BF" w:rsidRPr="00F42BFB">
        <w:rPr>
          <w:rFonts w:ascii="Times New Roman" w:eastAsia="Times New Roman" w:hAnsi="Times New Roman" w:cs="Times New Roman"/>
          <w:sz w:val="28"/>
          <w:szCs w:val="28"/>
          <w:lang w:eastAsia="en-US"/>
        </w:rPr>
        <w:t>итини</w:t>
      </w:r>
      <w:r w:rsidRPr="00F42BFB">
        <w:rPr>
          <w:rFonts w:ascii="Times New Roman" w:eastAsia="Times New Roman" w:hAnsi="Times New Roman" w:cs="Times New Roman"/>
          <w:sz w:val="28"/>
          <w:szCs w:val="28"/>
          <w:lang w:eastAsia="en-US"/>
        </w:rPr>
        <w:t xml:space="preserve"> пільгових категорій були охоплені безкоштовним гарячим харчуванням.</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Постійно здійснювався бракераж сирої та готової продукції, результати заносилися до журналів бракеражу черговими вчителями.</w:t>
      </w:r>
    </w:p>
    <w:p w:rsidR="00A17BD0"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Постійно опрацьовувалась та надавалась інформація щодо кількості дітей, які одержують харчування. Двохтижневе меню розроблено на основі примірного, погоджено Держпрод</w:t>
      </w:r>
      <w:r w:rsidR="008F33D0" w:rsidRPr="00F42BFB">
        <w:rPr>
          <w:rFonts w:ascii="Times New Roman" w:eastAsia="Times New Roman" w:hAnsi="Times New Roman" w:cs="Times New Roman"/>
          <w:sz w:val="28"/>
          <w:szCs w:val="28"/>
          <w:lang w:eastAsia="en-US"/>
        </w:rPr>
        <w:t>спожив</w:t>
      </w:r>
      <w:r w:rsidRPr="00F42BFB">
        <w:rPr>
          <w:rFonts w:ascii="Times New Roman" w:eastAsia="Times New Roman" w:hAnsi="Times New Roman" w:cs="Times New Roman"/>
          <w:sz w:val="28"/>
          <w:szCs w:val="28"/>
          <w:lang w:eastAsia="en-US"/>
        </w:rPr>
        <w:t>службою та затверджено директором закладу, норми харчування виконувалися.</w:t>
      </w:r>
    </w:p>
    <w:p w:rsidR="00022EB4" w:rsidRPr="00F42BFB" w:rsidRDefault="00A17BD0"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 xml:space="preserve">Наказом директора від </w:t>
      </w:r>
      <w:r w:rsidR="008F33D0" w:rsidRPr="00F42BFB">
        <w:rPr>
          <w:rFonts w:ascii="Times New Roman" w:eastAsia="Times New Roman" w:hAnsi="Times New Roman" w:cs="Times New Roman"/>
          <w:sz w:val="28"/>
          <w:szCs w:val="28"/>
          <w:lang w:eastAsia="en-US"/>
        </w:rPr>
        <w:t>19</w:t>
      </w:r>
      <w:r w:rsidRPr="00F42BFB">
        <w:rPr>
          <w:rFonts w:ascii="Times New Roman" w:eastAsia="Times New Roman" w:hAnsi="Times New Roman" w:cs="Times New Roman"/>
          <w:sz w:val="28"/>
          <w:szCs w:val="28"/>
          <w:lang w:eastAsia="en-US"/>
        </w:rPr>
        <w:t>.0</w:t>
      </w:r>
      <w:r w:rsidR="008F33D0" w:rsidRPr="00F42BFB">
        <w:rPr>
          <w:rFonts w:ascii="Times New Roman" w:eastAsia="Times New Roman" w:hAnsi="Times New Roman" w:cs="Times New Roman"/>
          <w:sz w:val="28"/>
          <w:szCs w:val="28"/>
          <w:lang w:eastAsia="en-US"/>
        </w:rPr>
        <w:t>2</w:t>
      </w:r>
      <w:r w:rsidRPr="00F42BFB">
        <w:rPr>
          <w:rFonts w:ascii="Times New Roman" w:eastAsia="Times New Roman" w:hAnsi="Times New Roman" w:cs="Times New Roman"/>
          <w:sz w:val="28"/>
          <w:szCs w:val="28"/>
          <w:lang w:eastAsia="en-US"/>
        </w:rPr>
        <w:t>.202</w:t>
      </w:r>
      <w:r w:rsidR="008F33D0" w:rsidRPr="00F42BFB">
        <w:rPr>
          <w:rFonts w:ascii="Times New Roman" w:eastAsia="Times New Roman" w:hAnsi="Times New Roman" w:cs="Times New Roman"/>
          <w:sz w:val="28"/>
          <w:szCs w:val="28"/>
          <w:lang w:eastAsia="en-US"/>
        </w:rPr>
        <w:t>1</w:t>
      </w:r>
      <w:r w:rsidRPr="00F42BFB">
        <w:rPr>
          <w:rFonts w:ascii="Times New Roman" w:eastAsia="Times New Roman" w:hAnsi="Times New Roman" w:cs="Times New Roman"/>
          <w:sz w:val="28"/>
          <w:szCs w:val="28"/>
          <w:lang w:eastAsia="en-US"/>
        </w:rPr>
        <w:t xml:space="preserve"> року №</w:t>
      </w:r>
      <w:r w:rsidR="008F33D0" w:rsidRPr="00F42BFB">
        <w:rPr>
          <w:rFonts w:ascii="Times New Roman" w:eastAsia="Times New Roman" w:hAnsi="Times New Roman" w:cs="Times New Roman"/>
          <w:sz w:val="28"/>
          <w:szCs w:val="28"/>
          <w:lang w:eastAsia="en-US"/>
        </w:rPr>
        <w:t>2</w:t>
      </w:r>
      <w:r w:rsidRPr="00F42BFB">
        <w:rPr>
          <w:rFonts w:ascii="Times New Roman" w:eastAsia="Times New Roman" w:hAnsi="Times New Roman" w:cs="Times New Roman"/>
          <w:sz w:val="28"/>
          <w:szCs w:val="28"/>
          <w:lang w:eastAsia="en-US"/>
        </w:rPr>
        <w:t>9 створена бракеражна комісія, яка контролювала стан організації гарячого харчування упродовж навчального року. Відповідальною за організацію харчування призначена за</w:t>
      </w:r>
      <w:r w:rsidR="008F33D0" w:rsidRPr="00F42BFB">
        <w:rPr>
          <w:rFonts w:ascii="Times New Roman" w:eastAsia="Times New Roman" w:hAnsi="Times New Roman" w:cs="Times New Roman"/>
          <w:sz w:val="28"/>
          <w:szCs w:val="28"/>
          <w:lang w:eastAsia="en-US"/>
        </w:rPr>
        <w:t>ступник директора гімназії з виховної роботи Щипець О.М.</w:t>
      </w:r>
      <w:r w:rsidRPr="00F42BFB">
        <w:rPr>
          <w:rFonts w:ascii="Times New Roman" w:eastAsia="Times New Roman" w:hAnsi="Times New Roman" w:cs="Times New Roman"/>
          <w:sz w:val="28"/>
          <w:szCs w:val="28"/>
          <w:lang w:eastAsia="en-US"/>
        </w:rPr>
        <w:t xml:space="preserve"> </w:t>
      </w:r>
    </w:p>
    <w:p w:rsidR="00A17BD0" w:rsidRPr="00F42BFB" w:rsidRDefault="00A17BD0" w:rsidP="0006369B">
      <w:pPr>
        <w:pStyle w:val="a4"/>
        <w:spacing w:after="0" w:line="240" w:lineRule="auto"/>
        <w:ind w:left="-567" w:right="-142" w:firstLine="567"/>
        <w:jc w:val="both"/>
        <w:rPr>
          <w:rFonts w:ascii="Times New Roman" w:eastAsia="Calibri" w:hAnsi="Times New Roman"/>
          <w:b/>
          <w:sz w:val="28"/>
          <w:szCs w:val="28"/>
          <w:lang w:val="uk-UA" w:eastAsia="en-US"/>
        </w:rPr>
      </w:pPr>
      <w:r w:rsidRPr="00F42BFB">
        <w:rPr>
          <w:rFonts w:ascii="Times New Roman" w:eastAsia="Calibri" w:hAnsi="Times New Roman"/>
          <w:b/>
          <w:sz w:val="28"/>
          <w:szCs w:val="28"/>
          <w:lang w:val="uk-UA" w:eastAsia="en-US"/>
        </w:rPr>
        <w:t>Антибулінгова політика</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Практичним психологом, класними керівниками планувалася робота по запобіганню будь-яким формам дискримінації і булінгу в закладі. Ця робота проводиться систематично та охоплює всіх учасників освітнього процесу:</w:t>
      </w:r>
    </w:p>
    <w:p w:rsidR="00A17BD0" w:rsidRPr="00F42BFB" w:rsidRDefault="00A17BD0" w:rsidP="0006369B">
      <w:pPr>
        <w:numPr>
          <w:ilvl w:val="0"/>
          <w:numId w:val="8"/>
        </w:num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на веб-сайті закладу освіти розміщено рекомендовані Міністерством освіти і науки України, Міністерством цифрової трансформації України матеріали, спрямовані на </w:t>
      </w:r>
      <w:r w:rsidR="00231153" w:rsidRPr="00F42BFB">
        <w:rPr>
          <w:rFonts w:ascii="Times New Roman" w:eastAsia="Times New Roman" w:hAnsi="Times New Roman" w:cs="Times New Roman"/>
          <w:sz w:val="28"/>
          <w:szCs w:val="28"/>
        </w:rPr>
        <w:t xml:space="preserve">запобігання та профілактику булінгу в освітньому закладі, </w:t>
      </w:r>
      <w:r w:rsidRPr="00F42BFB">
        <w:rPr>
          <w:rFonts w:ascii="Times New Roman" w:eastAsia="Times New Roman" w:hAnsi="Times New Roman" w:cs="Times New Roman"/>
          <w:sz w:val="28"/>
          <w:szCs w:val="28"/>
        </w:rPr>
        <w:t>підвищення рівня кібербезпеки дітей;</w:t>
      </w:r>
    </w:p>
    <w:p w:rsidR="00A17BD0" w:rsidRPr="00F42BFB" w:rsidRDefault="00A17BD0" w:rsidP="0006369B">
      <w:pPr>
        <w:numPr>
          <w:ilvl w:val="0"/>
          <w:numId w:val="8"/>
        </w:num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на 1 вересня розроблено план проведення профілактичних та інформаційно-просвітницьких заходів із батьками, дітьми та педагогами щодо невідкладних заходів із запобігання та протидії домашньому насильству та насильству за ознакою статі на 2021-2022 роки та оприлюднено на сайті закладу;</w:t>
      </w:r>
    </w:p>
    <w:p w:rsidR="00A17BD0" w:rsidRPr="00F42BFB" w:rsidRDefault="00A17BD0" w:rsidP="0006369B">
      <w:pPr>
        <w:numPr>
          <w:ilvl w:val="0"/>
          <w:numId w:val="8"/>
        </w:num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проведено онлайн інформаційно-роз’яснювальну роботу з батьками та учнями за напрямами безпеки дітей в Інтернеті, захисту від впливу шкідливої </w:t>
      </w:r>
      <w:r w:rsidRPr="00F42BFB">
        <w:rPr>
          <w:rFonts w:ascii="Times New Roman" w:eastAsia="Times New Roman" w:hAnsi="Times New Roman" w:cs="Times New Roman"/>
          <w:sz w:val="28"/>
          <w:szCs w:val="28"/>
        </w:rPr>
        <w:lastRenderedPageBreak/>
        <w:t>інформації, запобіганню кіберзагрозам, доведено до відома контакти, куди вони можуть звернутися за допомогою;</w:t>
      </w:r>
    </w:p>
    <w:p w:rsidR="00A17BD0" w:rsidRPr="00F42BFB" w:rsidRDefault="00AA5032" w:rsidP="0006369B">
      <w:pPr>
        <w:numPr>
          <w:ilvl w:val="0"/>
          <w:numId w:val="8"/>
        </w:num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shd w:val="clear" w:color="auto" w:fill="FFFFFF"/>
        </w:rPr>
        <w:t>психологічна служба</w:t>
      </w:r>
      <w:r w:rsidR="00A17BD0" w:rsidRPr="00F42BFB">
        <w:rPr>
          <w:rFonts w:ascii="Times New Roman" w:eastAsia="Times New Roman" w:hAnsi="Times New Roman" w:cs="Times New Roman"/>
          <w:sz w:val="28"/>
          <w:szCs w:val="28"/>
          <w:shd w:val="clear" w:color="auto" w:fill="FFFFFF"/>
        </w:rPr>
        <w:t xml:space="preserve"> закладу систематично проводить просвітницьку та профілактичну роботу щодо </w:t>
      </w:r>
      <w:r w:rsidR="00A17BD0" w:rsidRPr="00F42BFB">
        <w:rPr>
          <w:rFonts w:ascii="Times New Roman" w:eastAsia="Times New Roman" w:hAnsi="Times New Roman" w:cs="Times New Roman"/>
          <w:sz w:val="28"/>
          <w:szCs w:val="28"/>
        </w:rPr>
        <w:t>протидії кіберзлочинам, булінгу та іншим правопорушенням в мережі Інтернет;</w:t>
      </w:r>
    </w:p>
    <w:p w:rsidR="00A17BD0" w:rsidRPr="00F42BFB" w:rsidRDefault="00A17BD0" w:rsidP="0006369B">
      <w:pPr>
        <w:numPr>
          <w:ilvl w:val="0"/>
          <w:numId w:val="8"/>
        </w:num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під час проведення акції «16 днів проти насильства» (</w:t>
      </w:r>
      <w:r w:rsidR="004A4EF4">
        <w:rPr>
          <w:rFonts w:ascii="Times New Roman" w:eastAsia="Times New Roman" w:hAnsi="Times New Roman" w:cs="Times New Roman"/>
          <w:sz w:val="28"/>
          <w:szCs w:val="28"/>
        </w:rPr>
        <w:t>листопад</w:t>
      </w:r>
      <w:r w:rsidR="00231153" w:rsidRPr="00F42BFB">
        <w:rPr>
          <w:rFonts w:ascii="Times New Roman" w:eastAsia="Times New Roman" w:hAnsi="Times New Roman" w:cs="Times New Roman"/>
          <w:sz w:val="28"/>
          <w:szCs w:val="28"/>
        </w:rPr>
        <w:t>-</w:t>
      </w:r>
      <w:r w:rsidR="004A4EF4">
        <w:rPr>
          <w:rFonts w:ascii="Times New Roman" w:eastAsia="Times New Roman" w:hAnsi="Times New Roman" w:cs="Times New Roman"/>
          <w:sz w:val="28"/>
          <w:szCs w:val="28"/>
        </w:rPr>
        <w:t>грудень</w:t>
      </w:r>
      <w:r w:rsidRPr="00F42BFB">
        <w:rPr>
          <w:rFonts w:ascii="Times New Roman" w:eastAsia="Times New Roman" w:hAnsi="Times New Roman" w:cs="Times New Roman"/>
          <w:sz w:val="28"/>
          <w:szCs w:val="28"/>
        </w:rPr>
        <w:t>) старшокласники переглянули та обговорили відеоролики «Як боротися з кібербулінгом серед дітей», «Почни говорити»;</w:t>
      </w:r>
    </w:p>
    <w:p w:rsidR="00A17BD0" w:rsidRPr="00F42BFB" w:rsidRDefault="00982C8F" w:rsidP="0006369B">
      <w:pPr>
        <w:numPr>
          <w:ilvl w:val="0"/>
          <w:numId w:val="8"/>
        </w:num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п</w:t>
      </w:r>
      <w:r w:rsidR="00A17BD0" w:rsidRPr="00F42BFB">
        <w:rPr>
          <w:rFonts w:ascii="Times New Roman" w:eastAsia="Times New Roman" w:hAnsi="Times New Roman" w:cs="Times New Roman"/>
          <w:sz w:val="28"/>
          <w:szCs w:val="28"/>
        </w:rPr>
        <w:t>рактичним психологом закладу розроблено буклет «</w:t>
      </w:r>
      <w:r w:rsidR="00231153" w:rsidRPr="00F42BFB">
        <w:rPr>
          <w:rFonts w:ascii="Times New Roman" w:eastAsia="Times New Roman" w:hAnsi="Times New Roman" w:cs="Times New Roman"/>
          <w:sz w:val="28"/>
          <w:szCs w:val="28"/>
        </w:rPr>
        <w:t>Я вмію розв’язувати конфлікти</w:t>
      </w:r>
      <w:r w:rsidR="00A17BD0" w:rsidRPr="00F42BFB">
        <w:rPr>
          <w:rFonts w:ascii="Times New Roman" w:eastAsia="Times New Roman" w:hAnsi="Times New Roman" w:cs="Times New Roman"/>
          <w:sz w:val="28"/>
          <w:szCs w:val="28"/>
        </w:rPr>
        <w:t>» та проведено індивідуальні консультаці</w:t>
      </w:r>
      <w:r w:rsidR="00231153" w:rsidRPr="00F42BFB">
        <w:rPr>
          <w:rFonts w:ascii="Times New Roman" w:eastAsia="Times New Roman" w:hAnsi="Times New Roman" w:cs="Times New Roman"/>
          <w:sz w:val="28"/>
          <w:szCs w:val="28"/>
        </w:rPr>
        <w:t>ї</w:t>
      </w:r>
      <w:r w:rsidR="00A17BD0" w:rsidRPr="00F42BFB">
        <w:rPr>
          <w:rFonts w:ascii="Times New Roman" w:eastAsia="Times New Roman" w:hAnsi="Times New Roman" w:cs="Times New Roman"/>
          <w:sz w:val="28"/>
          <w:szCs w:val="28"/>
        </w:rPr>
        <w:t xml:space="preserve"> з батьками.</w:t>
      </w:r>
    </w:p>
    <w:p w:rsidR="00A17BD0" w:rsidRPr="00F42BFB" w:rsidRDefault="00A17BD0" w:rsidP="0006369B">
      <w:p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Для формування антибулінгової політики у закладі створено робочу групу з реагування на прояви булінгу</w:t>
      </w:r>
      <w:r w:rsidR="00231153" w:rsidRPr="00F42BFB">
        <w:rPr>
          <w:rFonts w:ascii="Times New Roman" w:eastAsia="Times New Roman" w:hAnsi="Times New Roman" w:cs="Times New Roman"/>
          <w:sz w:val="28"/>
          <w:szCs w:val="28"/>
        </w:rPr>
        <w:t>.</w:t>
      </w:r>
      <w:r w:rsidRPr="00F42BFB">
        <w:rPr>
          <w:rFonts w:ascii="Times New Roman" w:eastAsia="Times New Roman" w:hAnsi="Times New Roman" w:cs="Times New Roman"/>
          <w:sz w:val="28"/>
          <w:szCs w:val="28"/>
        </w:rPr>
        <w:t xml:space="preserve"> Протягом року критичних випадків насильства не виявлялося, звернен</w:t>
      </w:r>
      <w:r w:rsidR="00111386" w:rsidRPr="00F42BFB">
        <w:rPr>
          <w:rFonts w:ascii="Times New Roman" w:eastAsia="Times New Roman" w:hAnsi="Times New Roman" w:cs="Times New Roman"/>
          <w:sz w:val="28"/>
          <w:szCs w:val="28"/>
        </w:rPr>
        <w:t>ня</w:t>
      </w:r>
      <w:r w:rsidRPr="00F42BFB">
        <w:rPr>
          <w:rFonts w:ascii="Times New Roman" w:eastAsia="Times New Roman" w:hAnsi="Times New Roman" w:cs="Times New Roman"/>
          <w:sz w:val="28"/>
          <w:szCs w:val="28"/>
        </w:rPr>
        <w:t xml:space="preserve"> учнів та батьків  бул</w:t>
      </w:r>
      <w:r w:rsidR="00111386" w:rsidRPr="00F42BFB">
        <w:rPr>
          <w:rFonts w:ascii="Times New Roman" w:eastAsia="Times New Roman" w:hAnsi="Times New Roman" w:cs="Times New Roman"/>
          <w:sz w:val="28"/>
          <w:szCs w:val="28"/>
        </w:rPr>
        <w:t>и, але вчасно спрацювала служба порозуміння на чолі з практичним психологом і конфлікти були вичерпані.</w:t>
      </w:r>
    </w:p>
    <w:p w:rsidR="00A17BD0" w:rsidRPr="00F42BFB" w:rsidRDefault="00A17BD0" w:rsidP="0006369B">
      <w:pPr>
        <w:spacing w:after="0" w:line="240" w:lineRule="auto"/>
        <w:ind w:left="-567" w:right="-142" w:firstLine="567"/>
        <w:contextualSpacing/>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Аналіз цих чинників дає змогу вчасно попереджати насильство щодо дітей. До цієї роботи залучалися представники батьків</w:t>
      </w:r>
      <w:r w:rsidR="001F5FA0">
        <w:rPr>
          <w:rFonts w:ascii="Times New Roman" w:eastAsia="Times New Roman" w:hAnsi="Times New Roman" w:cs="Times New Roman"/>
          <w:sz w:val="28"/>
          <w:szCs w:val="28"/>
        </w:rPr>
        <w:t xml:space="preserve">ського комітету, громадськості </w:t>
      </w:r>
      <w:r w:rsidRPr="00F42BFB">
        <w:rPr>
          <w:rFonts w:ascii="Times New Roman" w:eastAsia="Times New Roman" w:hAnsi="Times New Roman" w:cs="Times New Roman"/>
          <w:sz w:val="28"/>
          <w:szCs w:val="28"/>
        </w:rPr>
        <w:t>та представники ювенальної поліції. Анкетування, яке проводилося в кінці навчального року показало, що поняття «булінг» у розумінні дітей дещо спотворене. Звичайне зауваження з боку дорослих, яке носить рекомендаційний характер, сприймається як булінг. Тому це питання ще потребує ситематичної роботи по роз’ясненню самої суті, проведенню інформаційних заходів, демострування прикладів із життя.</w:t>
      </w:r>
    </w:p>
    <w:p w:rsidR="00A17BD0" w:rsidRPr="00F42BFB" w:rsidRDefault="00A17BD0" w:rsidP="0006369B">
      <w:pPr>
        <w:spacing w:after="0" w:line="240" w:lineRule="auto"/>
        <w:ind w:left="-567" w:right="-142" w:firstLine="567"/>
        <w:jc w:val="both"/>
        <w:rPr>
          <w:rFonts w:ascii="Times New Roman" w:eastAsia="Calibri" w:hAnsi="Times New Roman" w:cs="Times New Roman"/>
          <w:b/>
          <w:sz w:val="28"/>
          <w:szCs w:val="28"/>
          <w:lang w:eastAsia="en-US"/>
        </w:rPr>
      </w:pPr>
      <w:r w:rsidRPr="00F42BFB">
        <w:rPr>
          <w:rFonts w:ascii="Times New Roman" w:eastAsia="Calibri" w:hAnsi="Times New Roman" w:cs="Times New Roman"/>
          <w:b/>
          <w:sz w:val="28"/>
          <w:szCs w:val="28"/>
          <w:lang w:eastAsia="en-US"/>
        </w:rPr>
        <w:t xml:space="preserve"> Формування інклюзивного, розвивального та мотивуючого до навчання освітнього простору</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У закладі навчається </w:t>
      </w:r>
      <w:r w:rsidR="00111386" w:rsidRPr="00F42BFB">
        <w:rPr>
          <w:rFonts w:ascii="Times New Roman" w:eastAsia="Calibri" w:hAnsi="Times New Roman" w:cs="Times New Roman"/>
          <w:sz w:val="28"/>
          <w:szCs w:val="28"/>
          <w:lang w:eastAsia="en-US"/>
        </w:rPr>
        <w:t>двоє</w:t>
      </w:r>
      <w:r w:rsidRPr="00F42BFB">
        <w:rPr>
          <w:rFonts w:ascii="Times New Roman" w:eastAsia="Calibri" w:hAnsi="Times New Roman" w:cs="Times New Roman"/>
          <w:sz w:val="28"/>
          <w:szCs w:val="28"/>
          <w:lang w:eastAsia="en-US"/>
        </w:rPr>
        <w:t xml:space="preserve"> дітей </w:t>
      </w:r>
      <w:r w:rsidR="00111386" w:rsidRPr="00F42BFB">
        <w:rPr>
          <w:rFonts w:ascii="Times New Roman" w:eastAsia="Calibri" w:hAnsi="Times New Roman" w:cs="Times New Roman"/>
          <w:sz w:val="28"/>
          <w:szCs w:val="28"/>
          <w:lang w:eastAsia="en-US"/>
        </w:rPr>
        <w:t>з особливими освітніми потребами</w:t>
      </w:r>
      <w:r w:rsidRPr="00F42BFB">
        <w:rPr>
          <w:rFonts w:ascii="Times New Roman" w:eastAsia="Calibri" w:hAnsi="Times New Roman" w:cs="Times New Roman"/>
          <w:sz w:val="28"/>
          <w:szCs w:val="28"/>
          <w:lang w:eastAsia="en-US"/>
        </w:rPr>
        <w:t>. В</w:t>
      </w:r>
      <w:r w:rsidR="008D7091" w:rsidRPr="00F42BFB">
        <w:rPr>
          <w:rFonts w:ascii="Times New Roman" w:eastAsia="Calibri" w:hAnsi="Times New Roman" w:cs="Times New Roman"/>
          <w:sz w:val="28"/>
          <w:szCs w:val="28"/>
          <w:lang w:eastAsia="en-US"/>
        </w:rPr>
        <w:t>они</w:t>
      </w:r>
      <w:r w:rsidRPr="00F42BFB">
        <w:rPr>
          <w:rFonts w:ascii="Times New Roman" w:eastAsia="Calibri" w:hAnsi="Times New Roman" w:cs="Times New Roman"/>
          <w:sz w:val="28"/>
          <w:szCs w:val="28"/>
          <w:lang w:eastAsia="en-US"/>
        </w:rPr>
        <w:t xml:space="preserve"> достатньо розвинені фізично, тому колектив забезпечує гнучкість у використанні середовища: дизайн класних </w:t>
      </w:r>
      <w:r w:rsidR="008D7091" w:rsidRPr="00F42BFB">
        <w:rPr>
          <w:rFonts w:ascii="Times New Roman" w:eastAsia="Calibri" w:hAnsi="Times New Roman" w:cs="Times New Roman"/>
          <w:sz w:val="28"/>
          <w:szCs w:val="28"/>
          <w:lang w:eastAsia="en-US"/>
        </w:rPr>
        <w:t xml:space="preserve">кімнат, </w:t>
      </w:r>
      <w:r w:rsidRPr="00F42BFB">
        <w:rPr>
          <w:rFonts w:ascii="Times New Roman" w:eastAsia="Calibri" w:hAnsi="Times New Roman" w:cs="Times New Roman"/>
          <w:sz w:val="28"/>
          <w:szCs w:val="28"/>
          <w:lang w:eastAsia="en-US"/>
        </w:rPr>
        <w:t>в організації освітнього процесу – використання гнучких методів навчання, викладання, пристосування навчального матеріалу, розроблення індивідуальних навчальних планів, відповідно до освітніх потреб дитини; розумне пристосування (інформативність, наявність позначок, написів, вказівників, тощо), обладнання, забезпечення розвивальними матеріалами</w:t>
      </w:r>
      <w:r w:rsidRPr="00F42BFB">
        <w:rPr>
          <w:rFonts w:ascii="Times New Roman" w:eastAsia="Calibri" w:hAnsi="Times New Roman" w:cs="Times New Roman"/>
          <w:b/>
          <w:sz w:val="28"/>
          <w:szCs w:val="28"/>
          <w:lang w:eastAsia="en-US"/>
        </w:rPr>
        <w:t xml:space="preserve">.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Асистент вчител</w:t>
      </w:r>
      <w:r w:rsidR="00F77E6D" w:rsidRPr="00F42BFB">
        <w:rPr>
          <w:rFonts w:ascii="Times New Roman" w:eastAsia="Calibri" w:hAnsi="Times New Roman" w:cs="Times New Roman"/>
          <w:sz w:val="28"/>
          <w:szCs w:val="28"/>
          <w:lang w:eastAsia="en-US"/>
        </w:rPr>
        <w:t>я</w:t>
      </w:r>
      <w:r w:rsidRPr="00F42BFB">
        <w:rPr>
          <w:rFonts w:ascii="Times New Roman" w:eastAsia="Calibri" w:hAnsi="Times New Roman" w:cs="Times New Roman"/>
          <w:sz w:val="28"/>
          <w:szCs w:val="28"/>
          <w:lang w:eastAsia="en-US"/>
        </w:rPr>
        <w:t xml:space="preserve"> прац</w:t>
      </w:r>
      <w:r w:rsidR="00F77E6D" w:rsidRPr="00F42BFB">
        <w:rPr>
          <w:rFonts w:ascii="Times New Roman" w:eastAsia="Calibri" w:hAnsi="Times New Roman" w:cs="Times New Roman"/>
          <w:sz w:val="28"/>
          <w:szCs w:val="28"/>
          <w:lang w:eastAsia="en-US"/>
        </w:rPr>
        <w:t>ює</w:t>
      </w:r>
      <w:r w:rsidRPr="00F42BFB">
        <w:rPr>
          <w:rFonts w:ascii="Times New Roman" w:eastAsia="Calibri" w:hAnsi="Times New Roman" w:cs="Times New Roman"/>
          <w:sz w:val="28"/>
          <w:szCs w:val="28"/>
          <w:lang w:eastAsia="en-US"/>
        </w:rPr>
        <w:t xml:space="preserve"> над поповненням матеріальної бази, створенням дизайну навколишнього середовища для комфортного перебування дітей з особливими освітніми потребами.</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Заклад взаємодіє з батьками дітей з ООП та фахівцями інклюзивно-ресурсного центру, залучає їх до необхідної підтримки дітей під час здобуття освіти.</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При навчальному закладі створено групи з розроблення індивідуальних програм розвитку дітей з ООП та команди психолого-педагогічного супроводу по кожній такій дитині. На кожен навчальний рік ця група, враховуючи рекомендації психолого-медико-педагогічної консультації та висновок інклюзивно-ресурсного центру про комплексну психолого-педагогічну оцінку розвитку дитини, розробляє індивідуальну програму розвитку на кожного учня з ООП.</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t xml:space="preserve">Спільна робота навчального закладу і батьків має позитивний результат – батьки зацікавлені в тому, щоб діти відвідували навчальний заклад, отримували відповідні знання, навички, були інтегрованими в суспільство. </w:t>
      </w:r>
    </w:p>
    <w:p w:rsidR="00A17BD0" w:rsidRPr="00F42BFB" w:rsidRDefault="00A17BD0"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sz w:val="28"/>
          <w:szCs w:val="28"/>
          <w:lang w:eastAsia="en-US"/>
        </w:rPr>
        <w:lastRenderedPageBreak/>
        <w:t>Тісна співпраця навчального закладу з інклюзивно-ресурсним центром щодо психолого-педагогічного супроводу дітей включає в себе індивідуальні консультації батьків з дітьми, консультації асистентів учителів, проведення комплексної психолого-педагогічної оцінки розвитку дітей з метою визначення освітньої програми, організації психолого-педагогічних та корекційно-розвиткових послуг, а також з метою аналізу динаміки психічного розвитку і навчальних можливостей дітей.</w:t>
      </w:r>
    </w:p>
    <w:p w:rsidR="00CE7BCF" w:rsidRPr="00F42BFB" w:rsidRDefault="00A17BD0" w:rsidP="0006369B">
      <w:pPr>
        <w:spacing w:after="0" w:line="240" w:lineRule="auto"/>
        <w:ind w:left="-567" w:right="-142" w:firstLine="567"/>
        <w:jc w:val="both"/>
        <w:rPr>
          <w:rFonts w:ascii="Times New Roman" w:hAnsi="Times New Roman" w:cs="Times New Roman"/>
          <w:sz w:val="28"/>
          <w:szCs w:val="28"/>
        </w:rPr>
      </w:pPr>
      <w:r w:rsidRPr="00F42BFB">
        <w:rPr>
          <w:rFonts w:ascii="Times New Roman" w:eastAsia="Calibri" w:hAnsi="Times New Roman" w:cs="Times New Roman"/>
          <w:sz w:val="28"/>
          <w:szCs w:val="28"/>
          <w:lang w:eastAsia="en-US"/>
        </w:rPr>
        <w:t xml:space="preserve">Закупівля навчальним закладом усіх корекційних засобів за кошти інклюзивної субвенції відбувається виключно за погодженням з батьками, </w:t>
      </w:r>
      <w:r w:rsidR="00F77E6D" w:rsidRPr="00F42BFB">
        <w:rPr>
          <w:rFonts w:ascii="Times New Roman" w:hAnsi="Times New Roman" w:cs="Times New Roman"/>
          <w:sz w:val="28"/>
          <w:szCs w:val="28"/>
        </w:rPr>
        <w:t>відповідно до їхніх заяв під особистий підпис.</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Стан і розвиток шкільної мережі</w:t>
      </w:r>
    </w:p>
    <w:p w:rsidR="002C2C89"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На 1 вересня 2020 року в закладі освіти було відкрито 19 класів з кількістю учнів – 418. Середня наповнюваність учнів у класах складає 22 учні. На кінець 2020-2021 навчального  року в  закладі  навчалося 42</w:t>
      </w:r>
      <w:r w:rsidR="00930E37">
        <w:rPr>
          <w:rFonts w:ascii="Times New Roman" w:hAnsi="Times New Roman" w:cs="Times New Roman"/>
          <w:sz w:val="28"/>
          <w:szCs w:val="28"/>
        </w:rPr>
        <w:t>4</w:t>
      </w:r>
      <w:r w:rsidRPr="00F42BFB">
        <w:rPr>
          <w:rFonts w:ascii="Times New Roman" w:hAnsi="Times New Roman" w:cs="Times New Roman"/>
          <w:sz w:val="28"/>
          <w:szCs w:val="28"/>
        </w:rPr>
        <w:t xml:space="preserve"> дітей.</w:t>
      </w:r>
    </w:p>
    <w:p w:rsidR="002C2C89" w:rsidRPr="00F42BFB" w:rsidRDefault="002C2C89"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Зміна мережі Піщанської гімназії за 2015-2021 роки</w:t>
      </w:r>
    </w:p>
    <w:tbl>
      <w:tblPr>
        <w:tblStyle w:val="a5"/>
        <w:tblW w:w="0" w:type="auto"/>
        <w:tblLook w:val="04A0" w:firstRow="1" w:lastRow="0" w:firstColumn="1" w:lastColumn="0" w:noHBand="0" w:noVBand="1"/>
      </w:tblPr>
      <w:tblGrid>
        <w:gridCol w:w="4814"/>
        <w:gridCol w:w="4815"/>
      </w:tblGrid>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Навчальний рік</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Кількість учнів на кінець навчального року</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2014-2015</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324</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2015-2016</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350</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2016-2017</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327</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2017-2018</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369</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2018-2019</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374</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2019-2020</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403</w:t>
            </w:r>
          </w:p>
        </w:tc>
      </w:tr>
      <w:tr w:rsidR="002C2C89" w:rsidRPr="00F42BFB" w:rsidTr="002C2C89">
        <w:tc>
          <w:tcPr>
            <w:tcW w:w="4814"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2020-2021</w:t>
            </w:r>
          </w:p>
        </w:tc>
        <w:tc>
          <w:tcPr>
            <w:tcW w:w="4815" w:type="dxa"/>
          </w:tcPr>
          <w:p w:rsidR="002C2C89" w:rsidRPr="00F42BFB" w:rsidRDefault="002C2C89"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424</w:t>
            </w:r>
          </w:p>
        </w:tc>
      </w:tr>
    </w:tbl>
    <w:p w:rsidR="00982C8F" w:rsidRPr="00F42BFB" w:rsidRDefault="00982C8F" w:rsidP="0006369B">
      <w:pPr>
        <w:spacing w:after="0" w:line="240" w:lineRule="auto"/>
        <w:ind w:right="-142"/>
        <w:jc w:val="both"/>
        <w:rPr>
          <w:rFonts w:ascii="Times New Roman" w:hAnsi="Times New Roman" w:cs="Times New Roman"/>
          <w:sz w:val="28"/>
          <w:szCs w:val="28"/>
        </w:rPr>
      </w:pP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Якісний склад педагогічного колективу</w:t>
      </w:r>
    </w:p>
    <w:p w:rsidR="00864B4B" w:rsidRPr="00F42BFB" w:rsidRDefault="00864B4B" w:rsidP="0006369B">
      <w:pPr>
        <w:spacing w:after="0" w:line="240" w:lineRule="auto"/>
        <w:ind w:left="-567" w:right="-142" w:firstLine="567"/>
        <w:jc w:val="both"/>
        <w:rPr>
          <w:rFonts w:ascii="Times New Roman" w:eastAsia="Times New Roman" w:hAnsi="Times New Roman" w:cs="Times New Roman"/>
          <w:sz w:val="28"/>
          <w:szCs w:val="28"/>
          <w:shd w:val="clear" w:color="auto" w:fill="FFFFFF"/>
          <w:lang w:eastAsia="ru-RU"/>
        </w:rPr>
      </w:pPr>
      <w:r w:rsidRPr="00F42BFB">
        <w:rPr>
          <w:rFonts w:ascii="Times New Roman" w:hAnsi="Times New Roman" w:cs="Times New Roman"/>
          <w:sz w:val="28"/>
          <w:szCs w:val="28"/>
        </w:rPr>
        <w:t>Кадрова політика</w:t>
      </w:r>
      <w:r w:rsidRPr="00F42BFB">
        <w:rPr>
          <w:rFonts w:ascii="Times New Roman" w:eastAsia="Times New Roman" w:hAnsi="Times New Roman" w:cs="Times New Roman"/>
          <w:sz w:val="28"/>
          <w:szCs w:val="28"/>
          <w:shd w:val="clear" w:color="auto" w:fill="FFFFFF"/>
          <w:lang w:eastAsia="ru-RU"/>
        </w:rPr>
        <w:t xml:space="preserve"> Піщанської гімназії</w:t>
      </w:r>
      <w:r w:rsidRPr="00F42BFB">
        <w:rPr>
          <w:rFonts w:ascii="Times New Roman" w:hAnsi="Times New Roman" w:cs="Times New Roman"/>
          <w:b/>
          <w:sz w:val="28"/>
          <w:szCs w:val="28"/>
        </w:rPr>
        <w:t xml:space="preserve"> </w:t>
      </w:r>
      <w:r w:rsidRPr="00F42BFB">
        <w:rPr>
          <w:rFonts w:ascii="Times New Roman" w:hAnsi="Times New Roman" w:cs="Times New Roman"/>
          <w:sz w:val="28"/>
          <w:szCs w:val="28"/>
        </w:rPr>
        <w:t>спрямована</w:t>
      </w:r>
      <w:r w:rsidRPr="00F42BFB">
        <w:rPr>
          <w:rFonts w:ascii="Times New Roman" w:eastAsia="Times New Roman" w:hAnsi="Times New Roman" w:cs="Times New Roman"/>
          <w:sz w:val="28"/>
          <w:szCs w:val="28"/>
          <w:shd w:val="clear" w:color="auto" w:fill="FFFFFF"/>
          <w:lang w:eastAsia="ru-RU"/>
        </w:rPr>
        <w:t xml:space="preserve"> на прийняття самостійних незалежних та відповідальних кадрових рішень у межах закладу освіти та в рамках визначених чинним законодавством,</w:t>
      </w:r>
      <w:r w:rsidRPr="00F42BFB">
        <w:rPr>
          <w:rFonts w:ascii="Times New Roman" w:hAnsi="Times New Roman" w:cs="Times New Roman"/>
          <w:sz w:val="28"/>
          <w:szCs w:val="28"/>
        </w:rPr>
        <w:t xml:space="preserve"> на</w:t>
      </w:r>
      <w:r w:rsidRPr="00F42BFB">
        <w:rPr>
          <w:rFonts w:ascii="Times New Roman" w:hAnsi="Times New Roman" w:cs="Times New Roman"/>
          <w:b/>
          <w:sz w:val="28"/>
          <w:szCs w:val="28"/>
        </w:rPr>
        <w:t xml:space="preserve"> </w:t>
      </w:r>
      <w:r w:rsidRPr="00F42BFB">
        <w:rPr>
          <w:rFonts w:ascii="Times New Roman" w:hAnsi="Times New Roman" w:cs="Times New Roman"/>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w:t>
      </w: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     На початок 2020–2021 н.р. до роботи приступили 40 педпрацівників, що складає 100% від потреби. Протягом року два вчителя звільнилися, а одного прийнято на роботу. 38 вчителів мають відповідну фахову освіту. </w:t>
      </w: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Освітній рівень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60"/>
        <w:gridCol w:w="1141"/>
        <w:gridCol w:w="706"/>
        <w:gridCol w:w="1524"/>
        <w:gridCol w:w="566"/>
        <w:gridCol w:w="1807"/>
      </w:tblGrid>
      <w:tr w:rsidR="00864B4B" w:rsidRPr="00F42BFB" w:rsidTr="00F926BA">
        <w:trPr>
          <w:trHeight w:val="251"/>
        </w:trPr>
        <w:tc>
          <w:tcPr>
            <w:tcW w:w="1808" w:type="dxa"/>
            <w:vMerge w:val="restart"/>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Навчальний рік</w:t>
            </w:r>
          </w:p>
        </w:tc>
        <w:tc>
          <w:tcPr>
            <w:tcW w:w="1860" w:type="dxa"/>
            <w:vMerge w:val="restart"/>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Всього педагогічних працівників</w:t>
            </w:r>
          </w:p>
        </w:tc>
        <w:tc>
          <w:tcPr>
            <w:tcW w:w="5744" w:type="dxa"/>
            <w:gridSpan w:val="5"/>
            <w:tcBorders>
              <w:bottom w:val="single" w:sz="4" w:space="0" w:color="auto"/>
            </w:tcBorders>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З них мають</w:t>
            </w:r>
          </w:p>
        </w:tc>
      </w:tr>
      <w:tr w:rsidR="00864B4B" w:rsidRPr="00F42BFB" w:rsidTr="00F926BA">
        <w:trPr>
          <w:trHeight w:val="536"/>
        </w:trPr>
        <w:tc>
          <w:tcPr>
            <w:tcW w:w="1808" w:type="dxa"/>
            <w:vMerge/>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p>
        </w:tc>
        <w:tc>
          <w:tcPr>
            <w:tcW w:w="1860" w:type="dxa"/>
            <w:vMerge/>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p>
        </w:tc>
        <w:tc>
          <w:tcPr>
            <w:tcW w:w="1141" w:type="dxa"/>
            <w:tcBorders>
              <w:top w:val="single" w:sz="4" w:space="0" w:color="auto"/>
              <w:right w:val="single" w:sz="4" w:space="0" w:color="auto"/>
            </w:tcBorders>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Вищу освіту</w:t>
            </w:r>
          </w:p>
        </w:tc>
        <w:tc>
          <w:tcPr>
            <w:tcW w:w="706" w:type="dxa"/>
            <w:tcBorders>
              <w:top w:val="single" w:sz="4" w:space="0" w:color="auto"/>
              <w:left w:val="single" w:sz="4" w:space="0" w:color="auto"/>
            </w:tcBorders>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w:t>
            </w:r>
          </w:p>
        </w:tc>
        <w:tc>
          <w:tcPr>
            <w:tcW w:w="1524" w:type="dxa"/>
            <w:tcBorders>
              <w:top w:val="single" w:sz="4" w:space="0" w:color="auto"/>
              <w:right w:val="single" w:sz="4" w:space="0" w:color="auto"/>
            </w:tcBorders>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Середню спеціальну</w:t>
            </w:r>
          </w:p>
        </w:tc>
        <w:tc>
          <w:tcPr>
            <w:tcW w:w="566" w:type="dxa"/>
            <w:tcBorders>
              <w:top w:val="single" w:sz="4" w:space="0" w:color="auto"/>
              <w:left w:val="single" w:sz="4" w:space="0" w:color="auto"/>
            </w:tcBorders>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w:t>
            </w:r>
          </w:p>
        </w:tc>
        <w:tc>
          <w:tcPr>
            <w:tcW w:w="1807" w:type="dxa"/>
            <w:tcBorders>
              <w:top w:val="single" w:sz="4" w:space="0" w:color="auto"/>
            </w:tcBorders>
          </w:tcPr>
          <w:p w:rsidR="00864B4B" w:rsidRPr="00F42BFB" w:rsidRDefault="00864B4B" w:rsidP="0006369B">
            <w:pPr>
              <w:spacing w:after="0" w:line="240" w:lineRule="auto"/>
              <w:ind w:left="-567" w:right="-142" w:firstLine="567"/>
              <w:jc w:val="center"/>
              <w:rPr>
                <w:rFonts w:ascii="Times New Roman" w:hAnsi="Times New Roman" w:cs="Times New Roman"/>
                <w:sz w:val="28"/>
                <w:szCs w:val="28"/>
              </w:rPr>
            </w:pPr>
            <w:r w:rsidRPr="00F42BFB">
              <w:rPr>
                <w:rFonts w:ascii="Times New Roman" w:hAnsi="Times New Roman" w:cs="Times New Roman"/>
                <w:sz w:val="28"/>
                <w:szCs w:val="28"/>
              </w:rPr>
              <w:t>Навчаються заочно</w:t>
            </w:r>
          </w:p>
        </w:tc>
      </w:tr>
      <w:tr w:rsidR="00864B4B" w:rsidRPr="00F42BFB" w:rsidTr="00F926BA">
        <w:tc>
          <w:tcPr>
            <w:tcW w:w="1808"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2016-2017</w:t>
            </w:r>
          </w:p>
        </w:tc>
        <w:tc>
          <w:tcPr>
            <w:tcW w:w="1860"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36</w:t>
            </w:r>
          </w:p>
        </w:tc>
        <w:tc>
          <w:tcPr>
            <w:tcW w:w="1141"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32</w:t>
            </w:r>
          </w:p>
        </w:tc>
        <w:tc>
          <w:tcPr>
            <w:tcW w:w="70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89</w:t>
            </w:r>
          </w:p>
        </w:tc>
        <w:tc>
          <w:tcPr>
            <w:tcW w:w="1524"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w:t>
            </w:r>
          </w:p>
        </w:tc>
        <w:tc>
          <w:tcPr>
            <w:tcW w:w="56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11</w:t>
            </w:r>
          </w:p>
        </w:tc>
        <w:tc>
          <w:tcPr>
            <w:tcW w:w="1807"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r>
      <w:tr w:rsidR="00864B4B" w:rsidRPr="00F42BFB" w:rsidTr="00F926BA">
        <w:tc>
          <w:tcPr>
            <w:tcW w:w="1808"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2017 - 2018</w:t>
            </w:r>
          </w:p>
        </w:tc>
        <w:tc>
          <w:tcPr>
            <w:tcW w:w="1860"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39</w:t>
            </w:r>
          </w:p>
        </w:tc>
        <w:tc>
          <w:tcPr>
            <w:tcW w:w="1141"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36</w:t>
            </w:r>
          </w:p>
        </w:tc>
        <w:tc>
          <w:tcPr>
            <w:tcW w:w="70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92</w:t>
            </w:r>
          </w:p>
        </w:tc>
        <w:tc>
          <w:tcPr>
            <w:tcW w:w="1524"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56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8</w:t>
            </w:r>
          </w:p>
        </w:tc>
        <w:tc>
          <w:tcPr>
            <w:tcW w:w="1807"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r>
      <w:tr w:rsidR="00864B4B" w:rsidRPr="00F42BFB" w:rsidTr="00F926BA">
        <w:tc>
          <w:tcPr>
            <w:tcW w:w="1808"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2018-2019</w:t>
            </w:r>
          </w:p>
        </w:tc>
        <w:tc>
          <w:tcPr>
            <w:tcW w:w="1860"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40</w:t>
            </w:r>
          </w:p>
        </w:tc>
        <w:tc>
          <w:tcPr>
            <w:tcW w:w="1141"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37</w:t>
            </w:r>
          </w:p>
        </w:tc>
        <w:tc>
          <w:tcPr>
            <w:tcW w:w="70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92,5</w:t>
            </w:r>
          </w:p>
        </w:tc>
        <w:tc>
          <w:tcPr>
            <w:tcW w:w="1524"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56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7,5</w:t>
            </w:r>
          </w:p>
        </w:tc>
        <w:tc>
          <w:tcPr>
            <w:tcW w:w="1807"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r>
      <w:tr w:rsidR="00864B4B" w:rsidRPr="00F42BFB" w:rsidTr="00F926BA">
        <w:tc>
          <w:tcPr>
            <w:tcW w:w="1808"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lastRenderedPageBreak/>
              <w:t>2019-2020</w:t>
            </w:r>
          </w:p>
        </w:tc>
        <w:tc>
          <w:tcPr>
            <w:tcW w:w="1860"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41</w:t>
            </w:r>
          </w:p>
        </w:tc>
        <w:tc>
          <w:tcPr>
            <w:tcW w:w="1141"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38</w:t>
            </w:r>
          </w:p>
        </w:tc>
        <w:tc>
          <w:tcPr>
            <w:tcW w:w="70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92,7</w:t>
            </w:r>
          </w:p>
        </w:tc>
        <w:tc>
          <w:tcPr>
            <w:tcW w:w="1524"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56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7,3</w:t>
            </w:r>
          </w:p>
        </w:tc>
        <w:tc>
          <w:tcPr>
            <w:tcW w:w="1807"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r>
      <w:tr w:rsidR="00864B4B" w:rsidRPr="00F42BFB" w:rsidTr="00F926BA">
        <w:tc>
          <w:tcPr>
            <w:tcW w:w="1808"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2020-2021</w:t>
            </w:r>
          </w:p>
        </w:tc>
        <w:tc>
          <w:tcPr>
            <w:tcW w:w="1860"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39</w:t>
            </w:r>
          </w:p>
        </w:tc>
        <w:tc>
          <w:tcPr>
            <w:tcW w:w="1141"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37</w:t>
            </w:r>
          </w:p>
        </w:tc>
        <w:tc>
          <w:tcPr>
            <w:tcW w:w="70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94,9</w:t>
            </w:r>
          </w:p>
        </w:tc>
        <w:tc>
          <w:tcPr>
            <w:tcW w:w="1524" w:type="dxa"/>
            <w:tcBorders>
              <w:righ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c>
          <w:tcPr>
            <w:tcW w:w="566" w:type="dxa"/>
            <w:tcBorders>
              <w:left w:val="single" w:sz="4" w:space="0" w:color="auto"/>
            </w:tcBorders>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5,1</w:t>
            </w:r>
          </w:p>
        </w:tc>
        <w:tc>
          <w:tcPr>
            <w:tcW w:w="1807"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r>
    </w:tbl>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Якісний склад учителів за категоріями та педзваннями</w:t>
      </w:r>
    </w:p>
    <w:tbl>
      <w:tblPr>
        <w:tblW w:w="10739"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158"/>
        <w:gridCol w:w="992"/>
        <w:gridCol w:w="992"/>
        <w:gridCol w:w="992"/>
        <w:gridCol w:w="993"/>
        <w:gridCol w:w="992"/>
        <w:gridCol w:w="992"/>
        <w:gridCol w:w="992"/>
        <w:gridCol w:w="992"/>
      </w:tblGrid>
      <w:tr w:rsidR="00864B4B" w:rsidRPr="00F42BFB" w:rsidTr="001F5FA0">
        <w:trPr>
          <w:trHeight w:val="349"/>
        </w:trPr>
        <w:tc>
          <w:tcPr>
            <w:tcW w:w="1644" w:type="dxa"/>
            <w:vMerge w:val="restart"/>
            <w:vAlign w:val="center"/>
          </w:tcPr>
          <w:p w:rsidR="00864B4B" w:rsidRPr="00F42BFB" w:rsidRDefault="00864B4B" w:rsidP="0006369B">
            <w:pPr>
              <w:spacing w:after="0" w:line="240" w:lineRule="auto"/>
              <w:ind w:left="-567" w:right="-142" w:firstLine="567"/>
              <w:jc w:val="center"/>
              <w:rPr>
                <w:rFonts w:ascii="Times New Roman" w:hAnsi="Times New Roman" w:cs="Times New Roman"/>
                <w:b/>
                <w:sz w:val="28"/>
                <w:szCs w:val="28"/>
              </w:rPr>
            </w:pPr>
            <w:r w:rsidRPr="00F42BFB">
              <w:rPr>
                <w:rFonts w:ascii="Times New Roman" w:hAnsi="Times New Roman" w:cs="Times New Roman"/>
                <w:b/>
                <w:sz w:val="28"/>
                <w:szCs w:val="28"/>
              </w:rPr>
              <w:t>Кількість педагогічних працівників</w:t>
            </w:r>
          </w:p>
        </w:tc>
        <w:tc>
          <w:tcPr>
            <w:tcW w:w="9095" w:type="dxa"/>
            <w:gridSpan w:val="9"/>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Навчальні роки</w:t>
            </w:r>
          </w:p>
        </w:tc>
      </w:tr>
      <w:tr w:rsidR="00864B4B" w:rsidRPr="00F42BFB" w:rsidTr="001F5FA0">
        <w:trPr>
          <w:trHeight w:val="349"/>
        </w:trPr>
        <w:tc>
          <w:tcPr>
            <w:tcW w:w="1644" w:type="dxa"/>
            <w:vMerge/>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2012-2013</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41 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ника</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2013-2014</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41 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2014-2015</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38 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2015-2016</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35</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3"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2016-2017</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36</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2017-2018</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39</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2018-2019</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40</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2019-2020</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41</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2020-2021</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39</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педпраців</w:t>
            </w:r>
          </w:p>
          <w:p w:rsidR="00864B4B" w:rsidRPr="00F42BFB" w:rsidRDefault="00864B4B"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ників</w:t>
            </w:r>
          </w:p>
        </w:tc>
      </w:tr>
      <w:tr w:rsidR="00864B4B" w:rsidRPr="00F42BFB" w:rsidTr="001F5FA0">
        <w:trPr>
          <w:trHeight w:val="333"/>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Вища </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21</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26</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22</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24</w:t>
            </w:r>
          </w:p>
        </w:tc>
      </w:tr>
      <w:tr w:rsidR="00864B4B" w:rsidRPr="00F42BFB" w:rsidTr="001F5FA0">
        <w:trPr>
          <w:trHeight w:val="333"/>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Перша </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6</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r>
      <w:tr w:rsidR="00864B4B" w:rsidRPr="00F42BFB" w:rsidTr="001F5FA0">
        <w:trPr>
          <w:trHeight w:val="333"/>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Друга </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r>
      <w:tr w:rsidR="00864B4B" w:rsidRPr="00F42BFB" w:rsidTr="001F5FA0">
        <w:trPr>
          <w:trHeight w:val="333"/>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Спеціаліст</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r>
      <w:tr w:rsidR="00864B4B" w:rsidRPr="00F42BFB" w:rsidTr="001F5FA0">
        <w:trPr>
          <w:trHeight w:val="333"/>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Тарифний розряд</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3</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2</w:t>
            </w:r>
          </w:p>
        </w:tc>
      </w:tr>
      <w:tr w:rsidR="00864B4B" w:rsidRPr="00F42BFB" w:rsidTr="001F5FA0">
        <w:trPr>
          <w:trHeight w:val="349"/>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Старший вчитель </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15</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14</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12</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     12</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12</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14</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14</w:t>
            </w:r>
          </w:p>
        </w:tc>
      </w:tr>
      <w:tr w:rsidR="00864B4B" w:rsidRPr="00F42BFB" w:rsidTr="001F5FA0">
        <w:trPr>
          <w:trHeight w:val="349"/>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Вчитель-методист</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6</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7</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6</w:t>
            </w:r>
          </w:p>
        </w:tc>
      </w:tr>
      <w:tr w:rsidR="00864B4B" w:rsidRPr="00F42BFB" w:rsidTr="001F5FA0">
        <w:trPr>
          <w:trHeight w:val="349"/>
        </w:trPr>
        <w:tc>
          <w:tcPr>
            <w:tcW w:w="1644"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Практичний психолог-методист</w:t>
            </w:r>
          </w:p>
        </w:tc>
        <w:tc>
          <w:tcPr>
            <w:tcW w:w="1158"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vAlign w:val="center"/>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3"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p>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c>
          <w:tcPr>
            <w:tcW w:w="992" w:type="dxa"/>
          </w:tcPr>
          <w:p w:rsidR="00864B4B" w:rsidRPr="00F42BFB" w:rsidRDefault="00864B4B"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w:t>
            </w:r>
          </w:p>
        </w:tc>
      </w:tr>
    </w:tbl>
    <w:p w:rsidR="00864B4B" w:rsidRPr="00F42BFB" w:rsidRDefault="00864B4B" w:rsidP="0006369B">
      <w:pPr>
        <w:spacing w:after="0" w:line="240" w:lineRule="auto"/>
        <w:ind w:left="-567" w:right="-142" w:firstLine="567"/>
        <w:jc w:val="both"/>
        <w:rPr>
          <w:rFonts w:ascii="Times New Roman" w:hAnsi="Times New Roman" w:cs="Times New Roman"/>
          <w:b/>
          <w:i/>
          <w:sz w:val="28"/>
          <w:szCs w:val="28"/>
        </w:rPr>
      </w:pPr>
    </w:p>
    <w:p w:rsidR="00F81CE7" w:rsidRPr="00F42BFB" w:rsidRDefault="00F81CE7" w:rsidP="0006369B">
      <w:pPr>
        <w:pStyle w:val="a4"/>
        <w:tabs>
          <w:tab w:val="left" w:pos="426"/>
          <w:tab w:val="left" w:pos="709"/>
        </w:tabs>
        <w:spacing w:after="0" w:line="240" w:lineRule="auto"/>
        <w:ind w:left="-567" w:right="-142" w:firstLine="567"/>
        <w:jc w:val="both"/>
        <w:rPr>
          <w:rFonts w:ascii="Times New Roman" w:eastAsia="Calibri" w:hAnsi="Times New Roman"/>
          <w:b/>
          <w:sz w:val="28"/>
          <w:szCs w:val="28"/>
          <w:shd w:val="clear" w:color="auto" w:fill="FFFFFF"/>
          <w:lang w:val="uk-UA"/>
        </w:rPr>
      </w:pPr>
      <w:r w:rsidRPr="00F42BFB">
        <w:rPr>
          <w:rFonts w:ascii="Times New Roman" w:eastAsia="Calibri" w:hAnsi="Times New Roman"/>
          <w:b/>
          <w:sz w:val="28"/>
          <w:szCs w:val="28"/>
          <w:shd w:val="clear" w:color="auto" w:fill="FFFFFF"/>
          <w:lang w:val="uk-UA"/>
        </w:rPr>
        <w:t>Виконання функціональних обов’язків щодо забезпечення обов’язкової загальної середньої освіти, охоплення навчанням, збереження контингенту</w:t>
      </w:r>
    </w:p>
    <w:p w:rsidR="00F81CE7" w:rsidRPr="00F42BFB" w:rsidRDefault="00F81CE7" w:rsidP="0006369B">
      <w:pPr>
        <w:tabs>
          <w:tab w:val="left" w:pos="567"/>
        </w:tabs>
        <w:spacing w:after="0" w:line="240" w:lineRule="auto"/>
        <w:ind w:left="-567" w:right="-142" w:firstLine="567"/>
        <w:jc w:val="both"/>
        <w:rPr>
          <w:rFonts w:ascii="Times New Roman" w:eastAsia="Calibri" w:hAnsi="Times New Roman" w:cs="Times New Roman"/>
          <w:b/>
          <w:sz w:val="28"/>
          <w:szCs w:val="28"/>
          <w:shd w:val="clear" w:color="auto" w:fill="FFFFFF"/>
        </w:rPr>
      </w:pPr>
      <w:r w:rsidRPr="00F42BFB">
        <w:rPr>
          <w:rFonts w:ascii="Times New Roman" w:eastAsia="Calibri" w:hAnsi="Times New Roman" w:cs="Times New Roman"/>
          <w:b/>
          <w:sz w:val="28"/>
          <w:szCs w:val="28"/>
          <w:shd w:val="clear" w:color="auto" w:fill="FFFFFF"/>
        </w:rPr>
        <w:t xml:space="preserve">Забезпечення обов’язкової якісної загальної середньої освіти є одним із пріоритетних напрямків роботи директора. </w:t>
      </w: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Учнівський контингент у 2020-2021 навчальному році:</w:t>
      </w:r>
    </w:p>
    <w:tbl>
      <w:tblPr>
        <w:tblStyle w:val="a5"/>
        <w:tblW w:w="0" w:type="auto"/>
        <w:tblLook w:val="04A0" w:firstRow="1" w:lastRow="0" w:firstColumn="1" w:lastColumn="0" w:noHBand="0" w:noVBand="1"/>
      </w:tblPr>
      <w:tblGrid>
        <w:gridCol w:w="1876"/>
        <w:gridCol w:w="1445"/>
        <w:gridCol w:w="1749"/>
        <w:gridCol w:w="1361"/>
        <w:gridCol w:w="1570"/>
        <w:gridCol w:w="1570"/>
      </w:tblGrid>
      <w:tr w:rsidR="0055575E" w:rsidRPr="00F42BFB" w:rsidTr="0006369B">
        <w:tc>
          <w:tcPr>
            <w:tcW w:w="187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p>
        </w:tc>
        <w:tc>
          <w:tcPr>
            <w:tcW w:w="1445" w:type="dxa"/>
          </w:tcPr>
          <w:p w:rsidR="0055575E" w:rsidRPr="00F42BFB" w:rsidRDefault="0055575E" w:rsidP="0006369B">
            <w:pPr>
              <w:spacing w:after="0" w:line="240" w:lineRule="auto"/>
              <w:ind w:left="-16" w:right="-142" w:firstLine="16"/>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Кількість класів</w:t>
            </w:r>
          </w:p>
        </w:tc>
        <w:tc>
          <w:tcPr>
            <w:tcW w:w="1749" w:type="dxa"/>
          </w:tcPr>
          <w:p w:rsidR="0055575E" w:rsidRPr="00F42BFB" w:rsidRDefault="0055575E" w:rsidP="0006369B">
            <w:pPr>
              <w:spacing w:after="0" w:line="240" w:lineRule="auto"/>
              <w:ind w:right="-142"/>
              <w:rPr>
                <w:rFonts w:ascii="Times New Roman" w:hAnsi="Times New Roman" w:cs="Times New Roman"/>
                <w:sz w:val="28"/>
                <w:szCs w:val="28"/>
                <w:lang w:val="uk-UA"/>
              </w:rPr>
            </w:pPr>
            <w:r w:rsidRPr="00F42BFB">
              <w:rPr>
                <w:rFonts w:ascii="Times New Roman" w:hAnsi="Times New Roman" w:cs="Times New Roman"/>
                <w:sz w:val="28"/>
                <w:szCs w:val="28"/>
                <w:lang w:val="uk-UA"/>
              </w:rPr>
              <w:t>Кількість учнів станом на 01 вересня 2020 року</w:t>
            </w:r>
          </w:p>
        </w:tc>
        <w:tc>
          <w:tcPr>
            <w:tcW w:w="1361" w:type="dxa"/>
          </w:tcPr>
          <w:p w:rsidR="0055575E" w:rsidRPr="00F42BFB" w:rsidRDefault="0055575E" w:rsidP="0006369B">
            <w:pPr>
              <w:spacing w:after="0" w:line="240" w:lineRule="auto"/>
              <w:ind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Вибуло учнів</w:t>
            </w:r>
          </w:p>
        </w:tc>
        <w:tc>
          <w:tcPr>
            <w:tcW w:w="1570" w:type="dxa"/>
          </w:tcPr>
          <w:p w:rsidR="0055575E" w:rsidRPr="00F42BFB" w:rsidRDefault="0055575E" w:rsidP="0006369B">
            <w:pPr>
              <w:spacing w:after="0" w:line="240" w:lineRule="auto"/>
              <w:ind w:left="90"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Прибуло учнів</w:t>
            </w:r>
          </w:p>
        </w:tc>
        <w:tc>
          <w:tcPr>
            <w:tcW w:w="1570" w:type="dxa"/>
          </w:tcPr>
          <w:p w:rsidR="0055575E" w:rsidRPr="00F42BFB" w:rsidRDefault="0055575E" w:rsidP="0006369B">
            <w:pPr>
              <w:spacing w:after="0" w:line="240" w:lineRule="auto"/>
              <w:ind w:left="79"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Кількість учнів станом на 31 травня 2021 року</w:t>
            </w:r>
          </w:p>
        </w:tc>
      </w:tr>
      <w:tr w:rsidR="0055575E" w:rsidRPr="00F42BFB" w:rsidTr="0006369B">
        <w:tc>
          <w:tcPr>
            <w:tcW w:w="187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Початкова школа</w:t>
            </w:r>
          </w:p>
        </w:tc>
        <w:tc>
          <w:tcPr>
            <w:tcW w:w="144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8</w:t>
            </w:r>
          </w:p>
        </w:tc>
        <w:tc>
          <w:tcPr>
            <w:tcW w:w="1749"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185</w:t>
            </w:r>
          </w:p>
        </w:tc>
        <w:tc>
          <w:tcPr>
            <w:tcW w:w="1361"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188</w:t>
            </w:r>
          </w:p>
        </w:tc>
      </w:tr>
      <w:tr w:rsidR="0055575E" w:rsidRPr="00F42BFB" w:rsidTr="0006369B">
        <w:tc>
          <w:tcPr>
            <w:tcW w:w="187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Основна школа</w:t>
            </w:r>
          </w:p>
        </w:tc>
        <w:tc>
          <w:tcPr>
            <w:tcW w:w="144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9</w:t>
            </w:r>
          </w:p>
        </w:tc>
        <w:tc>
          <w:tcPr>
            <w:tcW w:w="1749"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201</w:t>
            </w:r>
          </w:p>
        </w:tc>
        <w:tc>
          <w:tcPr>
            <w:tcW w:w="1361"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5</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203</w:t>
            </w:r>
          </w:p>
        </w:tc>
      </w:tr>
      <w:tr w:rsidR="0055575E" w:rsidRPr="00F42BFB" w:rsidTr="0006369B">
        <w:tc>
          <w:tcPr>
            <w:tcW w:w="187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Старша школа</w:t>
            </w:r>
          </w:p>
        </w:tc>
        <w:tc>
          <w:tcPr>
            <w:tcW w:w="144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w:t>
            </w:r>
          </w:p>
        </w:tc>
        <w:tc>
          <w:tcPr>
            <w:tcW w:w="1749"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32</w:t>
            </w:r>
          </w:p>
        </w:tc>
        <w:tc>
          <w:tcPr>
            <w:tcW w:w="1361"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0</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33</w:t>
            </w:r>
          </w:p>
        </w:tc>
      </w:tr>
      <w:tr w:rsidR="0055575E" w:rsidRPr="00F42BFB" w:rsidTr="0006369B">
        <w:tc>
          <w:tcPr>
            <w:tcW w:w="187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Всього по закладу</w:t>
            </w:r>
          </w:p>
        </w:tc>
        <w:tc>
          <w:tcPr>
            <w:tcW w:w="144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19</w:t>
            </w:r>
          </w:p>
        </w:tc>
        <w:tc>
          <w:tcPr>
            <w:tcW w:w="1749"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418</w:t>
            </w:r>
          </w:p>
        </w:tc>
        <w:tc>
          <w:tcPr>
            <w:tcW w:w="1361"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10</w:t>
            </w:r>
          </w:p>
        </w:tc>
        <w:tc>
          <w:tcPr>
            <w:tcW w:w="157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424</w:t>
            </w:r>
          </w:p>
        </w:tc>
      </w:tr>
    </w:tbl>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p>
    <w:p w:rsidR="0055575E" w:rsidRPr="00F42BFB" w:rsidRDefault="0055575E" w:rsidP="0006369B">
      <w:pPr>
        <w:spacing w:after="0" w:line="240" w:lineRule="auto"/>
        <w:ind w:left="-567" w:right="-142" w:firstLine="567"/>
        <w:jc w:val="both"/>
        <w:rPr>
          <w:rFonts w:ascii="Times New Roman" w:hAnsi="Times New Roman" w:cs="Times New Roman"/>
          <w:b/>
          <w:sz w:val="28"/>
          <w:szCs w:val="28"/>
        </w:rPr>
      </w:pPr>
    </w:p>
    <w:p w:rsidR="0055575E" w:rsidRPr="00F42BFB" w:rsidRDefault="0055575E"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lastRenderedPageBreak/>
        <w:t>Успішність учнів у 2020-2021 навчальному році:</w:t>
      </w:r>
    </w:p>
    <w:tbl>
      <w:tblPr>
        <w:tblStyle w:val="a5"/>
        <w:tblW w:w="9606" w:type="dxa"/>
        <w:tblLook w:val="04A0" w:firstRow="1" w:lastRow="0" w:firstColumn="1" w:lastColumn="0" w:noHBand="0" w:noVBand="1"/>
      </w:tblPr>
      <w:tblGrid>
        <w:gridCol w:w="1750"/>
        <w:gridCol w:w="1807"/>
        <w:gridCol w:w="1968"/>
        <w:gridCol w:w="1971"/>
        <w:gridCol w:w="2110"/>
      </w:tblGrid>
      <w:tr w:rsidR="0055575E" w:rsidRPr="00F42BFB" w:rsidTr="00A17BD0">
        <w:tc>
          <w:tcPr>
            <w:tcW w:w="1694" w:type="dxa"/>
          </w:tcPr>
          <w:p w:rsidR="0055575E" w:rsidRPr="00F42BFB" w:rsidRDefault="0055575E" w:rsidP="0006369B">
            <w:pPr>
              <w:spacing w:after="0" w:line="240" w:lineRule="auto"/>
              <w:ind w:left="142" w:right="-142"/>
              <w:jc w:val="both"/>
              <w:rPr>
                <w:rFonts w:ascii="Times New Roman" w:hAnsi="Times New Roman" w:cs="Times New Roman"/>
                <w:sz w:val="28"/>
                <w:szCs w:val="28"/>
                <w:lang w:val="uk-UA"/>
              </w:rPr>
            </w:pPr>
          </w:p>
        </w:tc>
        <w:tc>
          <w:tcPr>
            <w:tcW w:w="1816" w:type="dxa"/>
          </w:tcPr>
          <w:p w:rsidR="0055575E" w:rsidRPr="00F42BFB" w:rsidRDefault="0055575E" w:rsidP="0006369B">
            <w:pPr>
              <w:spacing w:after="0" w:line="240" w:lineRule="auto"/>
              <w:ind w:left="93" w:right="-142" w:firstLine="1"/>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Мають рівень навчальних досягнень 10-12 балів</w:t>
            </w:r>
          </w:p>
        </w:tc>
        <w:tc>
          <w:tcPr>
            <w:tcW w:w="1985" w:type="dxa"/>
          </w:tcPr>
          <w:p w:rsidR="0055575E" w:rsidRPr="00F42BFB" w:rsidRDefault="0055575E" w:rsidP="0006369B">
            <w:pPr>
              <w:spacing w:after="0" w:line="240" w:lineRule="auto"/>
              <w:ind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Мають рівень навчальних досягнень 7-12 балів</w:t>
            </w:r>
          </w:p>
        </w:tc>
        <w:tc>
          <w:tcPr>
            <w:tcW w:w="1984" w:type="dxa"/>
          </w:tcPr>
          <w:p w:rsidR="0055575E" w:rsidRPr="00F42BFB" w:rsidRDefault="0055575E" w:rsidP="0006369B">
            <w:pPr>
              <w:spacing w:after="0" w:line="240" w:lineRule="auto"/>
              <w:ind w:left="134" w:right="-142" w:firstLine="4"/>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Мають рівень навчальних досягнень 4-6 балів</w:t>
            </w:r>
          </w:p>
        </w:tc>
        <w:tc>
          <w:tcPr>
            <w:tcW w:w="2127" w:type="dxa"/>
          </w:tcPr>
          <w:p w:rsidR="0055575E" w:rsidRPr="00F42BFB" w:rsidRDefault="0055575E" w:rsidP="0006369B">
            <w:pPr>
              <w:spacing w:after="0" w:line="240" w:lineRule="auto"/>
              <w:ind w:left="148" w:right="-142" w:firstLine="11"/>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Мають початковий рівень навчальних досягнень хоча б з одного предмета</w:t>
            </w:r>
          </w:p>
        </w:tc>
      </w:tr>
      <w:tr w:rsidR="0055575E" w:rsidRPr="00F42BFB" w:rsidTr="00A17BD0">
        <w:tc>
          <w:tcPr>
            <w:tcW w:w="1694" w:type="dxa"/>
          </w:tcPr>
          <w:p w:rsidR="0055575E" w:rsidRPr="00F42BFB" w:rsidRDefault="0055575E" w:rsidP="0006369B">
            <w:pPr>
              <w:spacing w:after="0" w:line="240" w:lineRule="auto"/>
              <w:ind w:left="142"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Початкова школа (оцінюються лише 4-ті класи)</w:t>
            </w:r>
          </w:p>
        </w:tc>
        <w:tc>
          <w:tcPr>
            <w:tcW w:w="181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10</w:t>
            </w:r>
          </w:p>
        </w:tc>
        <w:tc>
          <w:tcPr>
            <w:tcW w:w="198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19</w:t>
            </w:r>
          </w:p>
        </w:tc>
        <w:tc>
          <w:tcPr>
            <w:tcW w:w="1984"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5</w:t>
            </w:r>
          </w:p>
        </w:tc>
        <w:tc>
          <w:tcPr>
            <w:tcW w:w="212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0</w:t>
            </w:r>
          </w:p>
        </w:tc>
      </w:tr>
      <w:tr w:rsidR="0055575E" w:rsidRPr="00F42BFB" w:rsidTr="00A17BD0">
        <w:tc>
          <w:tcPr>
            <w:tcW w:w="1694" w:type="dxa"/>
          </w:tcPr>
          <w:p w:rsidR="0055575E" w:rsidRPr="00F42BFB" w:rsidRDefault="0055575E" w:rsidP="0006369B">
            <w:pPr>
              <w:spacing w:after="0" w:line="240" w:lineRule="auto"/>
              <w:ind w:left="142"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Основна школа</w:t>
            </w:r>
          </w:p>
        </w:tc>
        <w:tc>
          <w:tcPr>
            <w:tcW w:w="181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9</w:t>
            </w:r>
          </w:p>
        </w:tc>
        <w:tc>
          <w:tcPr>
            <w:tcW w:w="198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64</w:t>
            </w:r>
          </w:p>
        </w:tc>
        <w:tc>
          <w:tcPr>
            <w:tcW w:w="1984"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0</w:t>
            </w:r>
          </w:p>
        </w:tc>
        <w:tc>
          <w:tcPr>
            <w:tcW w:w="212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w:t>
            </w:r>
          </w:p>
        </w:tc>
      </w:tr>
      <w:tr w:rsidR="0055575E" w:rsidRPr="00F42BFB" w:rsidTr="00A17BD0">
        <w:tc>
          <w:tcPr>
            <w:tcW w:w="1694" w:type="dxa"/>
          </w:tcPr>
          <w:p w:rsidR="0055575E" w:rsidRPr="00F42BFB" w:rsidRDefault="0055575E" w:rsidP="0006369B">
            <w:pPr>
              <w:spacing w:after="0" w:line="240" w:lineRule="auto"/>
              <w:ind w:left="142"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Старша школа</w:t>
            </w:r>
          </w:p>
        </w:tc>
        <w:tc>
          <w:tcPr>
            <w:tcW w:w="181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w:t>
            </w:r>
          </w:p>
        </w:tc>
        <w:tc>
          <w:tcPr>
            <w:tcW w:w="198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5</w:t>
            </w:r>
          </w:p>
        </w:tc>
        <w:tc>
          <w:tcPr>
            <w:tcW w:w="1984"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0</w:t>
            </w:r>
          </w:p>
        </w:tc>
        <w:tc>
          <w:tcPr>
            <w:tcW w:w="212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0</w:t>
            </w:r>
          </w:p>
        </w:tc>
      </w:tr>
      <w:tr w:rsidR="0055575E" w:rsidRPr="00F42BFB" w:rsidTr="00A17BD0">
        <w:tc>
          <w:tcPr>
            <w:tcW w:w="1694" w:type="dxa"/>
          </w:tcPr>
          <w:p w:rsidR="0055575E" w:rsidRPr="00F42BFB" w:rsidRDefault="0055575E" w:rsidP="0006369B">
            <w:pPr>
              <w:spacing w:after="0" w:line="240" w:lineRule="auto"/>
              <w:ind w:left="142" w:right="-14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Всього по закладу</w:t>
            </w:r>
          </w:p>
        </w:tc>
        <w:tc>
          <w:tcPr>
            <w:tcW w:w="1816"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23</w:t>
            </w:r>
          </w:p>
        </w:tc>
        <w:tc>
          <w:tcPr>
            <w:tcW w:w="198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88</w:t>
            </w:r>
          </w:p>
        </w:tc>
        <w:tc>
          <w:tcPr>
            <w:tcW w:w="1984"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5</w:t>
            </w:r>
          </w:p>
        </w:tc>
        <w:tc>
          <w:tcPr>
            <w:tcW w:w="212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w:t>
            </w:r>
          </w:p>
        </w:tc>
      </w:tr>
    </w:tbl>
    <w:p w:rsidR="0055575E" w:rsidRPr="00F42BFB" w:rsidRDefault="0055575E" w:rsidP="0006369B">
      <w:pPr>
        <w:spacing w:after="0" w:line="240" w:lineRule="auto"/>
        <w:ind w:left="-567" w:right="-142" w:firstLine="567"/>
        <w:jc w:val="both"/>
        <w:rPr>
          <w:rFonts w:ascii="Times New Roman" w:hAnsi="Times New Roman" w:cs="Times New Roman"/>
          <w:b/>
          <w:sz w:val="28"/>
          <w:szCs w:val="28"/>
        </w:rPr>
      </w:pPr>
    </w:p>
    <w:p w:rsidR="0055575E" w:rsidRPr="00F42BFB" w:rsidRDefault="0055575E"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Учні, нагороджені Похвальними 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7037"/>
        <w:gridCol w:w="1653"/>
      </w:tblGrid>
      <w:tr w:rsidR="0055575E" w:rsidRPr="00F42BFB" w:rsidTr="00A17BD0">
        <w:tc>
          <w:tcPr>
            <w:tcW w:w="881"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з/п</w:t>
            </w: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Прізвище, ім’я, по батькові учня</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Клас </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Безклинська Софія Максимівна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Васюра Назар Анатолійович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Пирогов Артем Юрійович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Абзіанідзе Тимур Віталійович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Бабич Руслан Сергійович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Дроботій Юлія Леонідівна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Глигало Тетяна Володимирівна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Лавренко Максим Ігорович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Махно Дарина Вікторівна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Пилипенко Ірина Сергіївна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4-Б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Мартинюк Анна  Євгенівна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Мудрий Ярослав Віталійович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Модлінська Анна Олександрівна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Максимюк Кристина Артемівна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Безклинський Олексій Максимович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Цвелих Артем Дмитрович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5-Б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Назаренко Софія Романівна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6-А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Григораш Марк Олександрович</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6-А</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Антонова Катерина Олександрівна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6-Б</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Безклинська Мілєна Максимівна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10</w:t>
            </w:r>
          </w:p>
        </w:tc>
      </w:tr>
      <w:tr w:rsidR="0055575E" w:rsidRPr="00F42BFB" w:rsidTr="00A17BD0">
        <w:tc>
          <w:tcPr>
            <w:tcW w:w="881" w:type="dxa"/>
          </w:tcPr>
          <w:p w:rsidR="0055575E" w:rsidRPr="00F42BFB" w:rsidRDefault="0055575E" w:rsidP="0006369B">
            <w:pPr>
              <w:pStyle w:val="a4"/>
              <w:numPr>
                <w:ilvl w:val="0"/>
                <w:numId w:val="3"/>
              </w:numPr>
              <w:spacing w:after="0" w:line="240" w:lineRule="auto"/>
              <w:ind w:left="-567" w:right="-142" w:firstLine="567"/>
              <w:jc w:val="both"/>
              <w:rPr>
                <w:rFonts w:ascii="Times New Roman" w:hAnsi="Times New Roman"/>
                <w:sz w:val="28"/>
                <w:szCs w:val="28"/>
                <w:lang w:val="uk-UA"/>
              </w:rPr>
            </w:pPr>
          </w:p>
        </w:tc>
        <w:tc>
          <w:tcPr>
            <w:tcW w:w="7037"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Левченко Дарина Віталіївна</w:t>
            </w:r>
          </w:p>
        </w:tc>
        <w:tc>
          <w:tcPr>
            <w:tcW w:w="165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10</w:t>
            </w:r>
          </w:p>
        </w:tc>
      </w:tr>
    </w:tbl>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p>
    <w:p w:rsidR="0055575E" w:rsidRPr="00F42BFB" w:rsidRDefault="0055575E"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lastRenderedPageBreak/>
        <w:t>Учні, нагороджені похвальними грамотами «За особливі досягнення у вивченні окремих предметів:</w:t>
      </w: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675"/>
        <w:gridCol w:w="4110"/>
        <w:gridCol w:w="2393"/>
        <w:gridCol w:w="2393"/>
      </w:tblGrid>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з/п</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Прізвище, ім’я, по батькові учня</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Клас </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Предмет</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Федь Нікіта Геннадійович  </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11</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Географія та англійська мова</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Печеніка Максим Олександрович  </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11</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Фізична культура і Захист України</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3</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Якубовський Радіон Олегович  </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11</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Фізична культура</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4</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Яровенко Аліна Русланівна  </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11</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Фізична культура</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5</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Суховєєв Данила Тарасович  </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9-А</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Фізична культура</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6</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 xml:space="preserve">Кулініч Денис Юрійович  </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9-Б</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Фізична культура</w:t>
            </w:r>
          </w:p>
        </w:tc>
      </w:tr>
      <w:tr w:rsidR="0055575E" w:rsidRPr="00F42BFB" w:rsidTr="00A17BD0">
        <w:tc>
          <w:tcPr>
            <w:tcW w:w="675"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7</w:t>
            </w:r>
          </w:p>
        </w:tc>
        <w:tc>
          <w:tcPr>
            <w:tcW w:w="4110"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Носенко Вікторія  В’ячеславівна</w:t>
            </w:r>
          </w:p>
        </w:tc>
        <w:tc>
          <w:tcPr>
            <w:tcW w:w="2393" w:type="dxa"/>
          </w:tcPr>
          <w:p w:rsidR="0055575E" w:rsidRPr="00F42BFB" w:rsidRDefault="0055575E"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9-Б</w:t>
            </w:r>
          </w:p>
        </w:tc>
        <w:tc>
          <w:tcPr>
            <w:tcW w:w="2393" w:type="dxa"/>
          </w:tcPr>
          <w:p w:rsidR="0055575E" w:rsidRPr="00F42BFB" w:rsidRDefault="0055575E" w:rsidP="0006369B">
            <w:pPr>
              <w:spacing w:after="0" w:line="240" w:lineRule="auto"/>
              <w:ind w:left="52" w:right="-142" w:hanging="52"/>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Фізична культура</w:t>
            </w:r>
          </w:p>
        </w:tc>
      </w:tr>
    </w:tbl>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Федь Нікіта Геннадійович та Сапон Юлія Віталіївна за високі досягнення у навчанні нагороджені Золотими медалями.</w:t>
      </w: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Для двох учнів було організовано індивідуальну форму навчання:</w:t>
      </w: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Ялуніна Валерія – 3-А клас.</w:t>
      </w: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Старинко Сергій  – 4-Б клас.</w:t>
      </w:r>
    </w:p>
    <w:p w:rsidR="0055575E" w:rsidRPr="00F42BFB" w:rsidRDefault="0055575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Для Кусої Софії (6-Б клас), Головко Єлизавети (6-Б клас) організоване інклюзивне навчання.</w:t>
      </w:r>
    </w:p>
    <w:p w:rsidR="00C367AC" w:rsidRPr="00F42BFB" w:rsidRDefault="00C367AC" w:rsidP="0006369B">
      <w:pPr>
        <w:spacing w:after="0" w:line="240" w:lineRule="auto"/>
        <w:ind w:left="-567" w:right="-142" w:firstLine="567"/>
        <w:jc w:val="both"/>
        <w:textAlignment w:val="baseline"/>
        <w:rPr>
          <w:rFonts w:ascii="Times New Roman" w:hAnsi="Times New Roman" w:cs="Times New Roman"/>
          <w:sz w:val="28"/>
          <w:szCs w:val="28"/>
        </w:rPr>
      </w:pPr>
      <w:r w:rsidRPr="00F42BFB">
        <w:rPr>
          <w:rFonts w:ascii="Times New Roman" w:hAnsi="Times New Roman" w:cs="Times New Roman"/>
          <w:b/>
          <w:bCs/>
          <w:sz w:val="28"/>
          <w:szCs w:val="28"/>
        </w:rPr>
        <w:t>Забезпечення навчального закладу кваліфікованими   педагогічними   кадрами, здійснення методичної роботи</w:t>
      </w:r>
    </w:p>
    <w:p w:rsidR="002C2C89" w:rsidRPr="00F42BFB" w:rsidRDefault="002C2C89" w:rsidP="0006369B">
      <w:pPr>
        <w:spacing w:after="0" w:line="240" w:lineRule="auto"/>
        <w:ind w:left="-567" w:right="-142" w:firstLine="567"/>
        <w:jc w:val="both"/>
        <w:rPr>
          <w:rFonts w:ascii="Times New Roman" w:eastAsia="Calibri" w:hAnsi="Times New Roman" w:cs="Times New Roman"/>
          <w:b/>
          <w:sz w:val="28"/>
          <w:szCs w:val="28"/>
        </w:rPr>
      </w:pPr>
      <w:r w:rsidRPr="00F42BFB">
        <w:rPr>
          <w:rFonts w:ascii="Times New Roman" w:eastAsia="Calibri" w:hAnsi="Times New Roman" w:cs="Times New Roman"/>
          <w:b/>
          <w:sz w:val="28"/>
          <w:szCs w:val="28"/>
        </w:rPr>
        <w:t>Система організації підвищення кваліфікації педагогічних працівників</w:t>
      </w:r>
    </w:p>
    <w:p w:rsidR="002C2C89" w:rsidRPr="00F42BFB" w:rsidRDefault="002C2C89" w:rsidP="0006369B">
      <w:pPr>
        <w:spacing w:after="0" w:line="240" w:lineRule="auto"/>
        <w:ind w:left="-567" w:right="-142" w:firstLine="567"/>
        <w:jc w:val="both"/>
        <w:rPr>
          <w:rFonts w:ascii="Times New Roman" w:eastAsia="Calibri" w:hAnsi="Times New Roman" w:cs="Times New Roman"/>
          <w:sz w:val="28"/>
          <w:szCs w:val="28"/>
        </w:rPr>
      </w:pPr>
      <w:r w:rsidRPr="00F42BFB">
        <w:rPr>
          <w:rFonts w:ascii="Times New Roman" w:eastAsia="Calibri" w:hAnsi="Times New Roman" w:cs="Times New Roman"/>
          <w:sz w:val="28"/>
          <w:szCs w:val="28"/>
        </w:rPr>
        <w:t>Система організації підвищення кваліфікації педагогічних працівників зазнала ключових змін на виконання положень закону України «Про освіту» та реалізації прав педагогічних працівників на вільний вибір освітніх програм, форм навчання, суб’єктів освітньої діяльності, що здійснюють підвищення кваліфікації. Заклад перейшов на реалізацію Порядку підвищення кваліфікації педагогічних працівників, відповідно до Постанов КМ № 800 від 21.08.2019 та №1133 від 27.12.19, яким встановлено загальний обсяг підвищення кваліфікації не менше 150 годин на 5 років.</w:t>
      </w:r>
    </w:p>
    <w:p w:rsidR="00254977" w:rsidRPr="00F42BFB" w:rsidRDefault="00254977" w:rsidP="0006369B">
      <w:pPr>
        <w:spacing w:after="0" w:line="240" w:lineRule="auto"/>
        <w:ind w:left="-567" w:right="-142" w:firstLine="567"/>
        <w:jc w:val="both"/>
        <w:rPr>
          <w:rFonts w:ascii="Times New Roman" w:hAnsi="Times New Roman"/>
          <w:b/>
          <w:sz w:val="28"/>
          <w:szCs w:val="28"/>
          <w:u w:val="single"/>
        </w:rPr>
      </w:pPr>
      <w:r w:rsidRPr="00F42BFB">
        <w:rPr>
          <w:rFonts w:ascii="Times New Roman" w:hAnsi="Times New Roman"/>
          <w:b/>
          <w:sz w:val="28"/>
          <w:szCs w:val="28"/>
          <w:u w:val="single"/>
        </w:rPr>
        <w:t>Підвищення кваліфікації вчителів</w:t>
      </w:r>
    </w:p>
    <w:p w:rsidR="00254977" w:rsidRPr="00F42BFB" w:rsidRDefault="00254977" w:rsidP="0006369B">
      <w:pPr>
        <w:spacing w:after="0" w:line="240" w:lineRule="auto"/>
        <w:ind w:left="-567" w:right="-142" w:firstLine="567"/>
        <w:jc w:val="both"/>
        <w:rPr>
          <w:rFonts w:ascii="Times New Roman" w:hAnsi="Times New Roman"/>
          <w:sz w:val="28"/>
          <w:szCs w:val="28"/>
        </w:rPr>
      </w:pPr>
      <w:r w:rsidRPr="00F42BFB">
        <w:rPr>
          <w:rFonts w:ascii="Times New Roman" w:hAnsi="Times New Roman"/>
          <w:sz w:val="28"/>
          <w:szCs w:val="28"/>
        </w:rPr>
        <w:t>Протягом 2020-2021 навчального року особлива увага адміністрації гімназії приділялась росту педагогічної майстерності вчителів через самоосвітню діяльність, курсову перепідготовку,  у роботі семінарів різних рівнів, атестацію педагогічних працівників.</w:t>
      </w:r>
    </w:p>
    <w:p w:rsidR="00254977" w:rsidRPr="00F42BFB" w:rsidRDefault="00254977" w:rsidP="0006369B">
      <w:pPr>
        <w:spacing w:after="0" w:line="240" w:lineRule="auto"/>
        <w:ind w:left="-567" w:right="-142" w:firstLine="567"/>
        <w:jc w:val="both"/>
        <w:rPr>
          <w:rFonts w:ascii="Times New Roman" w:hAnsi="Times New Roman"/>
          <w:sz w:val="28"/>
          <w:szCs w:val="28"/>
          <w:u w:val="single"/>
        </w:rPr>
      </w:pPr>
      <w:r w:rsidRPr="00F42BFB">
        <w:rPr>
          <w:rFonts w:ascii="Times New Roman" w:hAnsi="Times New Roman"/>
          <w:sz w:val="28"/>
          <w:szCs w:val="28"/>
        </w:rPr>
        <w:t>Однією з форм підвищення кваліфікації є курси, які відбуваються планово з урахуванням побажань педагогічних працівників щодо змісту, форм та методів проходження курсів. У зв’язку з особливими умовами вчителі проходили курси онлайн.</w:t>
      </w:r>
    </w:p>
    <w:p w:rsidR="00254977" w:rsidRPr="00F42BFB" w:rsidRDefault="00254977" w:rsidP="0006369B">
      <w:pPr>
        <w:spacing w:after="0" w:line="240" w:lineRule="auto"/>
        <w:ind w:left="-567" w:right="-142" w:firstLine="567"/>
        <w:jc w:val="center"/>
        <w:rPr>
          <w:rFonts w:ascii="Times New Roman" w:hAnsi="Times New Roman"/>
          <w:b/>
          <w:sz w:val="28"/>
          <w:szCs w:val="28"/>
        </w:rPr>
      </w:pPr>
      <w:r w:rsidRPr="00F42BFB">
        <w:rPr>
          <w:rFonts w:ascii="Times New Roman" w:hAnsi="Times New Roman"/>
          <w:b/>
          <w:sz w:val="28"/>
          <w:szCs w:val="28"/>
        </w:rPr>
        <w:t>Підвищення кваліфікації педагогічними працівниками, кількість осіб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834"/>
        <w:gridCol w:w="834"/>
        <w:gridCol w:w="834"/>
        <w:gridCol w:w="834"/>
        <w:gridCol w:w="834"/>
        <w:gridCol w:w="834"/>
        <w:gridCol w:w="834"/>
        <w:gridCol w:w="834"/>
        <w:gridCol w:w="948"/>
      </w:tblGrid>
      <w:tr w:rsidR="00254977" w:rsidRPr="00F42BFB" w:rsidTr="009C709F">
        <w:trPr>
          <w:trHeight w:val="353"/>
          <w:jc w:val="center"/>
        </w:trPr>
        <w:tc>
          <w:tcPr>
            <w:tcW w:w="174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Рік</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2013р.</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2014р.</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2015р.</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2016р.</w:t>
            </w:r>
          </w:p>
        </w:tc>
        <w:tc>
          <w:tcPr>
            <w:tcW w:w="834" w:type="dxa"/>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2017р.</w:t>
            </w:r>
          </w:p>
        </w:tc>
        <w:tc>
          <w:tcPr>
            <w:tcW w:w="834" w:type="dxa"/>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2018р.</w:t>
            </w:r>
          </w:p>
        </w:tc>
        <w:tc>
          <w:tcPr>
            <w:tcW w:w="834" w:type="dxa"/>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2019р.</w:t>
            </w:r>
          </w:p>
        </w:tc>
        <w:tc>
          <w:tcPr>
            <w:tcW w:w="834" w:type="dxa"/>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2020</w:t>
            </w:r>
          </w:p>
        </w:tc>
        <w:tc>
          <w:tcPr>
            <w:tcW w:w="948" w:type="dxa"/>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2021</w:t>
            </w:r>
          </w:p>
        </w:tc>
      </w:tr>
      <w:tr w:rsidR="00254977" w:rsidRPr="00F42BFB" w:rsidTr="009C709F">
        <w:trPr>
          <w:trHeight w:val="1536"/>
          <w:jc w:val="center"/>
        </w:trPr>
        <w:tc>
          <w:tcPr>
            <w:tcW w:w="174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b/>
              </w:rPr>
              <w:lastRenderedPageBreak/>
              <w:t>Педагогічні працівники, які пройшли курсову перепідготовку</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4</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5</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13</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 xml:space="preserve">9 </w:t>
            </w: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p w:rsidR="00254977" w:rsidRPr="00F42BFB" w:rsidRDefault="00254977" w:rsidP="0006369B">
            <w:pPr>
              <w:spacing w:after="0" w:line="240" w:lineRule="auto"/>
              <w:ind w:left="-567" w:right="-142" w:firstLine="567"/>
              <w:jc w:val="center"/>
              <w:rPr>
                <w:rFonts w:ascii="Times New Roman" w:hAnsi="Times New Roman"/>
              </w:rPr>
            </w:pPr>
          </w:p>
          <w:p w:rsidR="00254977" w:rsidRPr="00F42BFB" w:rsidRDefault="00254977" w:rsidP="0006369B">
            <w:pPr>
              <w:spacing w:after="0" w:line="240" w:lineRule="auto"/>
              <w:ind w:left="-567" w:right="-142" w:firstLine="567"/>
              <w:rPr>
                <w:rFonts w:ascii="Times New Roman" w:hAnsi="Times New Roman"/>
              </w:rPr>
            </w:pPr>
            <w:r w:rsidRPr="00F42BFB">
              <w:rPr>
                <w:rFonts w:ascii="Times New Roman" w:hAnsi="Times New Roman"/>
              </w:rPr>
              <w:t>8</w:t>
            </w: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p w:rsidR="00254977" w:rsidRPr="00F42BFB" w:rsidRDefault="00254977" w:rsidP="0006369B">
            <w:pPr>
              <w:spacing w:after="0" w:line="240" w:lineRule="auto"/>
              <w:ind w:left="-567" w:right="-142" w:firstLine="567"/>
              <w:jc w:val="center"/>
              <w:rPr>
                <w:rFonts w:ascii="Times New Roman" w:hAnsi="Times New Roman"/>
              </w:rPr>
            </w:pPr>
          </w:p>
          <w:p w:rsidR="00254977" w:rsidRPr="00F42BFB" w:rsidRDefault="00254977" w:rsidP="0006369B">
            <w:pPr>
              <w:spacing w:after="0" w:line="240" w:lineRule="auto"/>
              <w:ind w:left="-567" w:right="-142" w:firstLine="567"/>
              <w:rPr>
                <w:rFonts w:ascii="Times New Roman" w:hAnsi="Times New Roman"/>
              </w:rPr>
            </w:pPr>
            <w:r w:rsidRPr="00F42BFB">
              <w:rPr>
                <w:rFonts w:ascii="Times New Roman" w:hAnsi="Times New Roman"/>
              </w:rPr>
              <w:t>9</w:t>
            </w: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p w:rsidR="00254977" w:rsidRPr="00F42BFB" w:rsidRDefault="00254977" w:rsidP="0006369B">
            <w:pPr>
              <w:spacing w:after="0" w:line="240" w:lineRule="auto"/>
              <w:ind w:left="-567" w:right="-142" w:firstLine="567"/>
              <w:jc w:val="center"/>
              <w:rPr>
                <w:rFonts w:ascii="Times New Roman" w:hAnsi="Times New Roman"/>
              </w:rPr>
            </w:pPr>
          </w:p>
          <w:p w:rsidR="00254977" w:rsidRPr="00F42BFB" w:rsidRDefault="00254977" w:rsidP="0006369B">
            <w:pPr>
              <w:spacing w:after="0" w:line="240" w:lineRule="auto"/>
              <w:ind w:left="-567" w:right="-142" w:firstLine="567"/>
              <w:rPr>
                <w:rFonts w:ascii="Times New Roman" w:hAnsi="Times New Roman"/>
              </w:rPr>
            </w:pPr>
            <w:r w:rsidRPr="00F42BFB">
              <w:rPr>
                <w:rFonts w:ascii="Times New Roman" w:hAnsi="Times New Roman"/>
              </w:rPr>
              <w:t xml:space="preserve">7 </w:t>
            </w: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11</w:t>
            </w:r>
          </w:p>
        </w:tc>
        <w:tc>
          <w:tcPr>
            <w:tcW w:w="948" w:type="dxa"/>
          </w:tcPr>
          <w:p w:rsidR="00254977" w:rsidRPr="00F42BFB" w:rsidRDefault="00254977" w:rsidP="0006369B">
            <w:pPr>
              <w:spacing w:after="0" w:line="240" w:lineRule="auto"/>
              <w:ind w:left="-14" w:right="-142" w:firstLine="14"/>
              <w:jc w:val="center"/>
              <w:rPr>
                <w:rFonts w:ascii="Times New Roman" w:hAnsi="Times New Roman"/>
              </w:rPr>
            </w:pPr>
            <w:r w:rsidRPr="00F42BFB">
              <w:rPr>
                <w:rFonts w:ascii="Times New Roman" w:hAnsi="Times New Roman"/>
              </w:rPr>
              <w:t>7</w:t>
            </w:r>
          </w:p>
          <w:p w:rsidR="00254977" w:rsidRPr="00F42BFB" w:rsidRDefault="00254977" w:rsidP="0006369B">
            <w:pPr>
              <w:spacing w:after="0" w:line="240" w:lineRule="auto"/>
              <w:ind w:left="-14" w:right="-142" w:firstLine="14"/>
              <w:jc w:val="center"/>
              <w:rPr>
                <w:rFonts w:ascii="Times New Roman" w:hAnsi="Times New Roman"/>
              </w:rPr>
            </w:pPr>
            <w:r w:rsidRPr="00F42BFB">
              <w:rPr>
                <w:rFonts w:ascii="Times New Roman" w:hAnsi="Times New Roman"/>
              </w:rPr>
              <w:t>(станом на 30.04)</w:t>
            </w:r>
          </w:p>
        </w:tc>
      </w:tr>
      <w:tr w:rsidR="00254977" w:rsidRPr="00F42BFB" w:rsidTr="009C709F">
        <w:trPr>
          <w:trHeight w:val="581"/>
          <w:jc w:val="center"/>
        </w:trPr>
        <w:tc>
          <w:tcPr>
            <w:tcW w:w="174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b/>
              </w:rPr>
              <w:t>Бібліотекар</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1</w:t>
            </w: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948" w:type="dxa"/>
          </w:tcPr>
          <w:p w:rsidR="00254977" w:rsidRPr="00F42BFB" w:rsidRDefault="00254977" w:rsidP="0006369B">
            <w:pPr>
              <w:spacing w:after="0" w:line="240" w:lineRule="auto"/>
              <w:ind w:left="-567" w:right="-142" w:firstLine="567"/>
              <w:jc w:val="center"/>
              <w:rPr>
                <w:rFonts w:ascii="Times New Roman" w:hAnsi="Times New Roman"/>
              </w:rPr>
            </w:pPr>
          </w:p>
        </w:tc>
      </w:tr>
      <w:tr w:rsidR="00254977" w:rsidRPr="00F42BFB" w:rsidTr="009C709F">
        <w:trPr>
          <w:trHeight w:val="581"/>
          <w:jc w:val="center"/>
        </w:trPr>
        <w:tc>
          <w:tcPr>
            <w:tcW w:w="174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Сестра медична</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1</w:t>
            </w: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1</w:t>
            </w:r>
          </w:p>
        </w:tc>
        <w:tc>
          <w:tcPr>
            <w:tcW w:w="948" w:type="dxa"/>
          </w:tcPr>
          <w:p w:rsidR="00254977" w:rsidRPr="00F42BFB" w:rsidRDefault="00254977" w:rsidP="0006369B">
            <w:pPr>
              <w:spacing w:after="0" w:line="240" w:lineRule="auto"/>
              <w:ind w:left="-567" w:right="-142" w:firstLine="567"/>
              <w:jc w:val="center"/>
              <w:rPr>
                <w:rFonts w:ascii="Times New Roman" w:hAnsi="Times New Roman"/>
              </w:rPr>
            </w:pPr>
          </w:p>
        </w:tc>
      </w:tr>
      <w:tr w:rsidR="00254977" w:rsidRPr="00F42BFB" w:rsidTr="009C709F">
        <w:trPr>
          <w:trHeight w:val="581"/>
          <w:jc w:val="center"/>
        </w:trPr>
        <w:tc>
          <w:tcPr>
            <w:tcW w:w="1744" w:type="dxa"/>
            <w:vAlign w:val="center"/>
          </w:tcPr>
          <w:p w:rsidR="00254977" w:rsidRPr="00F42BFB" w:rsidRDefault="00254977" w:rsidP="0006369B">
            <w:pPr>
              <w:spacing w:after="0" w:line="240" w:lineRule="auto"/>
              <w:ind w:left="-567" w:right="-142" w:firstLine="567"/>
              <w:jc w:val="center"/>
              <w:rPr>
                <w:rFonts w:ascii="Times New Roman" w:hAnsi="Times New Roman"/>
                <w:b/>
              </w:rPr>
            </w:pPr>
            <w:r w:rsidRPr="00F42BFB">
              <w:rPr>
                <w:rFonts w:ascii="Times New Roman" w:hAnsi="Times New Roman"/>
                <w:b/>
              </w:rPr>
              <w:t>Керівники гуртків</w:t>
            </w: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vAlign w:val="center"/>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p>
        </w:tc>
        <w:tc>
          <w:tcPr>
            <w:tcW w:w="834" w:type="dxa"/>
          </w:tcPr>
          <w:p w:rsidR="00254977" w:rsidRPr="00F42BFB" w:rsidRDefault="00254977" w:rsidP="0006369B">
            <w:pPr>
              <w:spacing w:after="0" w:line="240" w:lineRule="auto"/>
              <w:ind w:left="-567" w:right="-142" w:firstLine="567"/>
              <w:jc w:val="center"/>
              <w:rPr>
                <w:rFonts w:ascii="Times New Roman" w:hAnsi="Times New Roman"/>
              </w:rPr>
            </w:pPr>
            <w:r w:rsidRPr="00F42BFB">
              <w:rPr>
                <w:rFonts w:ascii="Times New Roman" w:hAnsi="Times New Roman"/>
              </w:rPr>
              <w:t>3</w:t>
            </w:r>
          </w:p>
        </w:tc>
        <w:tc>
          <w:tcPr>
            <w:tcW w:w="948" w:type="dxa"/>
          </w:tcPr>
          <w:p w:rsidR="00254977" w:rsidRPr="00F42BFB" w:rsidRDefault="00254977" w:rsidP="0006369B">
            <w:pPr>
              <w:spacing w:after="0" w:line="240" w:lineRule="auto"/>
              <w:ind w:left="-567" w:right="-142" w:firstLine="567"/>
              <w:jc w:val="center"/>
              <w:rPr>
                <w:rFonts w:ascii="Times New Roman" w:hAnsi="Times New Roman"/>
              </w:rPr>
            </w:pPr>
          </w:p>
        </w:tc>
      </w:tr>
    </w:tbl>
    <w:p w:rsidR="00254977" w:rsidRPr="00F42BFB" w:rsidRDefault="00254977" w:rsidP="0006369B">
      <w:pPr>
        <w:spacing w:after="0" w:line="240" w:lineRule="auto"/>
        <w:ind w:left="-567" w:right="-142" w:firstLine="567"/>
        <w:rPr>
          <w:rFonts w:ascii="Times New Roman" w:hAnsi="Times New Roman"/>
          <w:sz w:val="28"/>
          <w:szCs w:val="28"/>
        </w:rPr>
      </w:pPr>
    </w:p>
    <w:p w:rsidR="00254977" w:rsidRPr="00F42BFB" w:rsidRDefault="00254977" w:rsidP="0006369B">
      <w:pPr>
        <w:spacing w:after="0" w:line="240" w:lineRule="auto"/>
        <w:ind w:left="-567" w:right="-142" w:firstLine="567"/>
        <w:jc w:val="both"/>
        <w:rPr>
          <w:rFonts w:ascii="Times New Roman" w:hAnsi="Times New Roman"/>
          <w:sz w:val="28"/>
          <w:szCs w:val="28"/>
        </w:rPr>
      </w:pPr>
      <w:r w:rsidRPr="00F42BFB">
        <w:rPr>
          <w:rFonts w:ascii="Times New Roman" w:hAnsi="Times New Roman"/>
          <w:sz w:val="28"/>
          <w:szCs w:val="28"/>
        </w:rPr>
        <w:t>Усі  вчителі брали участь у проєктах професійного розвитку у міжатестаційний період, вебінарах, науково-практичних семінарах обласного рівня та на рівні громади.</w:t>
      </w:r>
    </w:p>
    <w:p w:rsidR="00254977" w:rsidRPr="00F42BFB" w:rsidRDefault="00254977" w:rsidP="0006369B">
      <w:pPr>
        <w:spacing w:after="0" w:line="240" w:lineRule="auto"/>
        <w:ind w:left="-567" w:right="-142" w:firstLine="567"/>
        <w:jc w:val="both"/>
        <w:rPr>
          <w:rFonts w:ascii="Times New Roman" w:hAnsi="Times New Roman"/>
          <w:sz w:val="28"/>
          <w:szCs w:val="28"/>
        </w:rPr>
      </w:pPr>
      <w:r w:rsidRPr="00F42BFB">
        <w:rPr>
          <w:rFonts w:ascii="Times New Roman" w:hAnsi="Times New Roman"/>
          <w:sz w:val="28"/>
          <w:szCs w:val="28"/>
        </w:rPr>
        <w:t>Більшість  вчителів беруть участь у тренінгах та семінарах онлайн, які проводяться на різних платформах.</w:t>
      </w:r>
    </w:p>
    <w:p w:rsidR="00254977" w:rsidRPr="00F42BFB" w:rsidRDefault="00254977" w:rsidP="0006369B">
      <w:pPr>
        <w:spacing w:after="0" w:line="240" w:lineRule="auto"/>
        <w:ind w:left="-567" w:right="-142" w:firstLine="567"/>
        <w:jc w:val="both"/>
        <w:rPr>
          <w:rFonts w:ascii="Times New Roman" w:hAnsi="Times New Roman"/>
          <w:sz w:val="28"/>
          <w:szCs w:val="28"/>
        </w:rPr>
      </w:pPr>
      <w:r w:rsidRPr="00F42BFB">
        <w:rPr>
          <w:rFonts w:ascii="Times New Roman" w:hAnsi="Times New Roman"/>
          <w:sz w:val="28"/>
          <w:szCs w:val="28"/>
        </w:rPr>
        <w:t>В рамках реалізації державної політики у сфері реформування загальної шкільної освіти, вчителі початкових класів, англійської мови, пройшли курси підвищення  рівня професійної компетентності педагогічних працівників, які навчатимуть учнів перших-третіх класів та отримали сертифікати підвищення кваліфікації на засадах Концепції «Нова українська школа»</w:t>
      </w:r>
    </w:p>
    <w:p w:rsidR="00254977" w:rsidRPr="00F42BFB" w:rsidRDefault="00254977" w:rsidP="0006369B">
      <w:pPr>
        <w:tabs>
          <w:tab w:val="left" w:pos="851"/>
        </w:tabs>
        <w:spacing w:after="0" w:line="240" w:lineRule="auto"/>
        <w:ind w:left="-567" w:right="-142" w:firstLine="567"/>
        <w:jc w:val="both"/>
        <w:rPr>
          <w:rFonts w:ascii="Times New Roman" w:hAnsi="Times New Roman"/>
          <w:sz w:val="28"/>
          <w:szCs w:val="28"/>
        </w:rPr>
      </w:pPr>
      <w:r w:rsidRPr="00F42BFB">
        <w:rPr>
          <w:rFonts w:ascii="Times New Roman" w:hAnsi="Times New Roman"/>
          <w:spacing w:val="-6"/>
          <w:sz w:val="28"/>
          <w:szCs w:val="28"/>
        </w:rPr>
        <w:t>Паралельно з курсами підвищення кваліфікації організовувалось  навчання учителів  на  робочому місці, ши</w:t>
      </w:r>
      <w:r w:rsidRPr="00F42BFB">
        <w:rPr>
          <w:rFonts w:ascii="Times New Roman" w:hAnsi="Times New Roman"/>
          <w:spacing w:val="-3"/>
          <w:sz w:val="28"/>
          <w:szCs w:val="28"/>
        </w:rPr>
        <w:t xml:space="preserve">роко запроваджувалися різноманітні форми  самоосвітньої </w:t>
      </w:r>
      <w:r w:rsidRPr="00F42BFB">
        <w:rPr>
          <w:rFonts w:ascii="Times New Roman" w:hAnsi="Times New Roman"/>
          <w:spacing w:val="-2"/>
          <w:sz w:val="28"/>
          <w:szCs w:val="28"/>
        </w:rPr>
        <w:t xml:space="preserve">діяльності. </w:t>
      </w:r>
      <w:r w:rsidRPr="00F42BFB">
        <w:rPr>
          <w:rFonts w:ascii="Times New Roman" w:hAnsi="Times New Roman"/>
          <w:sz w:val="28"/>
          <w:szCs w:val="28"/>
        </w:rPr>
        <w:t xml:space="preserve">  </w:t>
      </w:r>
    </w:p>
    <w:p w:rsidR="00652941" w:rsidRPr="009C709F" w:rsidRDefault="00254977" w:rsidP="0006369B">
      <w:pPr>
        <w:tabs>
          <w:tab w:val="left" w:pos="851"/>
        </w:tabs>
        <w:spacing w:after="0" w:line="240" w:lineRule="auto"/>
        <w:ind w:left="-567" w:right="-142" w:firstLine="567"/>
        <w:jc w:val="both"/>
        <w:rPr>
          <w:rFonts w:ascii="Times New Roman" w:hAnsi="Times New Roman"/>
          <w:sz w:val="28"/>
          <w:szCs w:val="20"/>
        </w:rPr>
      </w:pPr>
      <w:r w:rsidRPr="00F42BFB">
        <w:rPr>
          <w:rFonts w:ascii="Times New Roman" w:hAnsi="Times New Roman"/>
          <w:sz w:val="28"/>
          <w:szCs w:val="28"/>
        </w:rPr>
        <w:t>Задача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w:t>
      </w:r>
      <w:r w:rsidRPr="00F42BFB">
        <w:rPr>
          <w:rFonts w:ascii="Times New Roman" w:hAnsi="Times New Roman"/>
          <w:sz w:val="28"/>
          <w:szCs w:val="20"/>
        </w:rPr>
        <w:t xml:space="preserve">  </w:t>
      </w:r>
    </w:p>
    <w:p w:rsidR="002C2C89" w:rsidRPr="00F42BFB" w:rsidRDefault="002C2C89" w:rsidP="0006369B">
      <w:pPr>
        <w:spacing w:after="0" w:line="240" w:lineRule="auto"/>
        <w:ind w:left="-567" w:right="-142" w:firstLine="567"/>
        <w:jc w:val="both"/>
        <w:rPr>
          <w:rFonts w:ascii="Times New Roman" w:eastAsia="Calibri" w:hAnsi="Times New Roman" w:cs="Times New Roman"/>
          <w:b/>
          <w:sz w:val="28"/>
          <w:szCs w:val="28"/>
          <w:lang w:eastAsia="en-US"/>
        </w:rPr>
      </w:pPr>
      <w:r w:rsidRPr="00F42BFB">
        <w:rPr>
          <w:rFonts w:ascii="Times New Roman" w:eastAsia="Calibri" w:hAnsi="Times New Roman" w:cs="Times New Roman"/>
          <w:b/>
          <w:sz w:val="28"/>
          <w:szCs w:val="28"/>
          <w:lang w:eastAsia="en-US"/>
        </w:rPr>
        <w:t>Результати атестації педагогічних працівників</w:t>
      </w:r>
    </w:p>
    <w:p w:rsidR="0078431E" w:rsidRPr="000F6A38" w:rsidRDefault="00664ED5"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Підвищенню рівня професійної компетентності вчителів сприяє атестація педагогічних кадрів. Атестація педпрацівників Піщанської гімназії проводиться за Типовим положенням про атестацію, відповідно до Законів України «Про освіту» та «Про загальну середню освіту».</w:t>
      </w:r>
    </w:p>
    <w:p w:rsidR="0078431E" w:rsidRPr="00F42BFB" w:rsidRDefault="0078431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Атестація здійснюється за планом. Під час проведення атестації не допускаються порушення щодо дотримання Положення про атестацію.</w:t>
      </w:r>
    </w:p>
    <w:p w:rsidR="0078431E" w:rsidRPr="00F42BFB" w:rsidRDefault="0078431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залучення до атестації широких кіл громадськості.</w:t>
      </w:r>
    </w:p>
    <w:p w:rsidR="0078431E" w:rsidRPr="00F42BFB" w:rsidRDefault="0078431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Закономірним у ході атестації педагогічних працівників є підвищення їх кваліфікації, що простежується протягом п’яти  років.</w:t>
      </w:r>
    </w:p>
    <w:p w:rsidR="002B23FF" w:rsidRPr="00F42BFB" w:rsidRDefault="002B23FF" w:rsidP="0006369B">
      <w:pPr>
        <w:spacing w:after="0" w:line="240" w:lineRule="auto"/>
        <w:ind w:left="-567" w:right="-142" w:firstLine="567"/>
        <w:jc w:val="both"/>
        <w:rPr>
          <w:rFonts w:ascii="Times New Roman" w:eastAsiaTheme="minorHAnsi" w:hAnsi="Times New Roman" w:cs="Times New Roman"/>
          <w:sz w:val="28"/>
          <w:szCs w:val="28"/>
          <w:shd w:val="clear" w:color="auto" w:fill="FFFFFF"/>
          <w:lang w:eastAsia="en-US"/>
        </w:rPr>
      </w:pPr>
      <w:r w:rsidRPr="00F42BFB">
        <w:rPr>
          <w:rFonts w:ascii="Times New Roman" w:eastAsiaTheme="minorHAnsi" w:hAnsi="Times New Roman" w:cs="Times New Roman"/>
          <w:sz w:val="28"/>
          <w:szCs w:val="28"/>
          <w:shd w:val="clear" w:color="auto" w:fill="FFFFFF"/>
          <w:lang w:eastAsia="en-US"/>
        </w:rPr>
        <w:t xml:space="preserve">У 2020-2021 навчальному році пройшли чергову атестацію  шість учителів гімназії. Троє з них (Трахтман Л.Ф., Ткаченко Ю.М., Махал Т.Г.) підтвердили вищу </w:t>
      </w:r>
      <w:r w:rsidRPr="00F42BFB">
        <w:rPr>
          <w:rFonts w:ascii="Times New Roman" w:eastAsiaTheme="minorHAnsi" w:hAnsi="Times New Roman" w:cs="Times New Roman"/>
          <w:sz w:val="28"/>
          <w:szCs w:val="28"/>
          <w:shd w:val="clear" w:color="auto" w:fill="FFFFFF"/>
          <w:lang w:eastAsia="en-US"/>
        </w:rPr>
        <w:lastRenderedPageBreak/>
        <w:t>кваліфікаційну категорію та раніш присвоєні педагогічні звання, а троє – Коберник І.С., Лобан І.Л., Мулявка І.В. – одержали підвищення кваліфікаційної категорії.</w:t>
      </w:r>
    </w:p>
    <w:p w:rsidR="002B23FF" w:rsidRPr="00F42BFB" w:rsidRDefault="002B23FF" w:rsidP="0006369B">
      <w:pPr>
        <w:spacing w:after="0" w:line="240" w:lineRule="auto"/>
        <w:ind w:left="-567" w:right="-142" w:firstLine="567"/>
        <w:jc w:val="both"/>
        <w:rPr>
          <w:rFonts w:ascii="Times New Roman" w:eastAsiaTheme="minorHAnsi" w:hAnsi="Times New Roman" w:cs="Times New Roman"/>
          <w:sz w:val="28"/>
          <w:szCs w:val="28"/>
          <w:shd w:val="clear" w:color="auto" w:fill="FFFFFF"/>
          <w:lang w:eastAsia="en-US"/>
        </w:rPr>
      </w:pPr>
      <w:r w:rsidRPr="00F42BFB">
        <w:rPr>
          <w:rFonts w:ascii="Times New Roman" w:eastAsiaTheme="minorHAnsi" w:hAnsi="Times New Roman" w:cs="Times New Roman"/>
          <w:sz w:val="28"/>
          <w:szCs w:val="28"/>
          <w:shd w:val="clear" w:color="auto" w:fill="FFFFFF"/>
          <w:lang w:eastAsia="en-US"/>
        </w:rPr>
        <w:t xml:space="preserve">Учитель трудового навчання Шкурапет О.В. одержав Сертифікат учасника обласного етапу конкурсу професійної майстерності «Учитель року – 21» у номінації «Трудове навчання». </w:t>
      </w:r>
    </w:p>
    <w:p w:rsidR="002C2C89" w:rsidRPr="00F42BFB" w:rsidRDefault="002C2C89" w:rsidP="0006369B">
      <w:pPr>
        <w:spacing w:after="0" w:line="240" w:lineRule="auto"/>
        <w:ind w:left="-567" w:right="-142" w:firstLine="567"/>
        <w:jc w:val="both"/>
        <w:rPr>
          <w:rFonts w:ascii="Times New Roman" w:eastAsia="Calibri" w:hAnsi="Times New Roman" w:cs="Times New Roman"/>
          <w:sz w:val="28"/>
          <w:szCs w:val="28"/>
          <w:lang w:eastAsia="en-US"/>
        </w:rPr>
      </w:pPr>
      <w:r w:rsidRPr="00F42BFB">
        <w:rPr>
          <w:rFonts w:ascii="Times New Roman" w:eastAsia="Calibri" w:hAnsi="Times New Roman" w:cs="Times New Roman"/>
          <w:b/>
          <w:bCs/>
          <w:sz w:val="28"/>
          <w:szCs w:val="28"/>
          <w:lang w:eastAsia="en-US"/>
        </w:rPr>
        <w:t>Методична робота. Педагогічна діяльність педагогічних працівників</w:t>
      </w:r>
    </w:p>
    <w:p w:rsidR="002C2C89" w:rsidRPr="00F42BFB" w:rsidRDefault="002C2C89" w:rsidP="0006369B">
      <w:pPr>
        <w:spacing w:after="0" w:line="240" w:lineRule="auto"/>
        <w:ind w:left="-567" w:right="-142" w:firstLine="567"/>
        <w:jc w:val="both"/>
        <w:rPr>
          <w:rFonts w:ascii="Times New Roman" w:eastAsia="Calibri" w:hAnsi="Times New Roman" w:cs="Times New Roman"/>
          <w:bCs/>
          <w:sz w:val="28"/>
          <w:szCs w:val="28"/>
        </w:rPr>
      </w:pPr>
      <w:r w:rsidRPr="00F42BFB">
        <w:rPr>
          <w:rFonts w:ascii="Times New Roman" w:eastAsia="Calibri" w:hAnsi="Times New Roman" w:cs="Times New Roman"/>
          <w:sz w:val="28"/>
          <w:szCs w:val="28"/>
        </w:rPr>
        <w:t>Методична робота в закладі була спрямована на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розбудову внутрішньої системи забезпечення якості освітньої діяльності та якості освіти.</w:t>
      </w:r>
    </w:p>
    <w:p w:rsidR="002C2C89" w:rsidRPr="00F42BFB" w:rsidRDefault="002C2C89" w:rsidP="0006369B">
      <w:pPr>
        <w:spacing w:after="0" w:line="240" w:lineRule="auto"/>
        <w:ind w:left="-567" w:right="-142" w:firstLine="567"/>
        <w:jc w:val="both"/>
        <w:rPr>
          <w:rFonts w:ascii="Times New Roman" w:eastAsia="Calibri" w:hAnsi="Times New Roman" w:cs="Times New Roman"/>
          <w:sz w:val="28"/>
          <w:szCs w:val="28"/>
        </w:rPr>
      </w:pPr>
      <w:r w:rsidRPr="00F42BFB">
        <w:rPr>
          <w:rFonts w:ascii="Times New Roman" w:eastAsia="Calibri" w:hAnsi="Times New Roman" w:cs="Times New Roman"/>
          <w:sz w:val="28"/>
          <w:szCs w:val="28"/>
        </w:rPr>
        <w:t>На початку навчального року в ЗЗСО було видано наказ про організацію методичної роботи з педагогічними кадрами, що визначає науково-методичну проблему, над якою працюватиме школа, структуру організації методичної роботи.</w:t>
      </w:r>
    </w:p>
    <w:p w:rsidR="002B23FF" w:rsidRPr="00F42BFB" w:rsidRDefault="002B23FF"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 навчальному році продовжено роботу над реалізацією проблеми освітнього закладу: «Підвищення якості освіти через формування ключових компетентностей учнів  шляхом інтеграції традиційних і нетрадиційних форм і методів навчання в освітньому закладі»</w:t>
      </w:r>
      <w:r w:rsidR="00B31F56" w:rsidRPr="00F42BFB">
        <w:rPr>
          <w:rFonts w:ascii="Times New Roman" w:hAnsi="Times New Roman" w:cs="Times New Roman"/>
          <w:sz w:val="28"/>
          <w:szCs w:val="28"/>
        </w:rPr>
        <w:t>.</w:t>
      </w:r>
    </w:p>
    <w:p w:rsidR="00CF6E62" w:rsidRPr="00F42BFB" w:rsidRDefault="00CF6E62"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Важливою ділянкою інноваційної роботи було проведення психолого-педагогічних семінарів, семінарів-практикумів та майстер-класів, коуч-тренінгів, які є формою поширення передового педагогічного досвіду.  На підвищення професійної майстерності педагогів гімназії, стимулювання їхньої самоосвітньої діяльності спрацьовувала і низка інших заходів відповідного спрямування: наради педагогічного колективу, інструктивно-методичні наради, консультації для вчителів – предметників.  </w:t>
      </w:r>
    </w:p>
    <w:p w:rsidR="00CF6E62" w:rsidRPr="00F42BFB" w:rsidRDefault="00CF6E62" w:rsidP="0006369B">
      <w:pPr>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У ході впровадження Державних стандартів здійснювався психологічний супровід учасників освітнього процесу.  </w:t>
      </w:r>
    </w:p>
    <w:p w:rsidR="00EC7936" w:rsidRPr="00F42BFB" w:rsidRDefault="00EC7936" w:rsidP="0006369B">
      <w:pPr>
        <w:tabs>
          <w:tab w:val="left" w:pos="0"/>
          <w:tab w:val="left" w:pos="284"/>
        </w:tabs>
        <w:suppressAutoHyphens/>
        <w:spacing w:after="0" w:line="240" w:lineRule="auto"/>
        <w:ind w:left="-567" w:right="-142" w:firstLine="567"/>
        <w:jc w:val="both"/>
        <w:rPr>
          <w:rFonts w:ascii="Times New Roman" w:eastAsia="Times New Roman" w:hAnsi="Times New Roman" w:cs="Times New Roman"/>
          <w:bCs/>
          <w:iCs/>
          <w:kern w:val="28"/>
          <w:sz w:val="28"/>
          <w:szCs w:val="28"/>
        </w:rPr>
      </w:pPr>
      <w:r w:rsidRPr="00F42BFB">
        <w:rPr>
          <w:rFonts w:ascii="Times New Roman" w:eastAsia="Times New Roman" w:hAnsi="Times New Roman" w:cs="Times New Roman"/>
          <w:b/>
          <w:bCs/>
          <w:iCs/>
          <w:kern w:val="28"/>
          <w:sz w:val="28"/>
          <w:szCs w:val="28"/>
        </w:rPr>
        <w:tab/>
      </w:r>
      <w:r w:rsidRPr="00F42BFB">
        <w:rPr>
          <w:rFonts w:ascii="Times New Roman" w:eastAsia="Times New Roman" w:hAnsi="Times New Roman" w:cs="Times New Roman"/>
          <w:bCs/>
          <w:iCs/>
          <w:kern w:val="28"/>
          <w:sz w:val="28"/>
          <w:szCs w:val="28"/>
        </w:rPr>
        <w:t>20 травня 2021 року наш освітній заклад взяв участь у обласному онлайн семінарі для новопризначених директорів шкіл на тему:</w:t>
      </w:r>
      <w:r w:rsidR="00254977" w:rsidRPr="00F42BFB">
        <w:rPr>
          <w:rFonts w:ascii="Times New Roman" w:eastAsia="Times New Roman" w:hAnsi="Times New Roman" w:cs="Times New Roman"/>
          <w:bCs/>
          <w:iCs/>
          <w:kern w:val="28"/>
          <w:sz w:val="28"/>
          <w:szCs w:val="28"/>
        </w:rPr>
        <w:t xml:space="preserve"> </w:t>
      </w:r>
      <w:r w:rsidRPr="00F42BFB">
        <w:rPr>
          <w:rFonts w:ascii="Times New Roman" w:eastAsia="Times New Roman" w:hAnsi="Times New Roman" w:cs="Times New Roman"/>
          <w:b/>
          <w:bCs/>
          <w:i/>
          <w:iCs/>
          <w:kern w:val="28"/>
          <w:sz w:val="28"/>
          <w:szCs w:val="28"/>
        </w:rPr>
        <w:t>«Ефективна школа: автономізація академічної, організаційної, фінансової, кадрової діяльності ЗЗСО як одна з умов підвищення ефективності освітніх послуг»</w:t>
      </w:r>
      <w:r w:rsidR="00254977" w:rsidRPr="00F42BFB">
        <w:rPr>
          <w:rFonts w:ascii="Times New Roman" w:eastAsia="Times New Roman" w:hAnsi="Times New Roman" w:cs="Times New Roman"/>
          <w:b/>
          <w:bCs/>
          <w:i/>
          <w:iCs/>
          <w:kern w:val="28"/>
          <w:sz w:val="28"/>
          <w:szCs w:val="28"/>
        </w:rPr>
        <w:t>.</w:t>
      </w:r>
    </w:p>
    <w:p w:rsidR="00EC7936" w:rsidRPr="00F42BFB" w:rsidRDefault="00EC7936" w:rsidP="0006369B">
      <w:pPr>
        <w:tabs>
          <w:tab w:val="left" w:pos="1080"/>
        </w:tabs>
        <w:suppressAutoHyphens/>
        <w:spacing w:after="0" w:line="240" w:lineRule="auto"/>
        <w:ind w:left="-567" w:right="-142" w:firstLine="567"/>
        <w:jc w:val="both"/>
        <w:rPr>
          <w:rFonts w:ascii="Times New Roman" w:eastAsia="Times New Roman" w:hAnsi="Times New Roman" w:cs="Times New Roman"/>
          <w:kern w:val="28"/>
          <w:sz w:val="28"/>
          <w:szCs w:val="28"/>
        </w:rPr>
      </w:pPr>
      <w:r w:rsidRPr="00F42BFB">
        <w:rPr>
          <w:rFonts w:ascii="Times New Roman" w:eastAsia="Times New Roman" w:hAnsi="Times New Roman" w:cs="Times New Roman"/>
          <w:kern w:val="28"/>
          <w:sz w:val="28"/>
          <w:szCs w:val="28"/>
        </w:rPr>
        <w:t>Метою заходу було підвищення рівня професійної та дослідницької компетентностей директора, розв’язання проблем його практичної роботи з реалізації положень Закону України «Про освіту», Закону України «Про повну загальну середню освіту»: втілення фінансової, академічної, кадрової та організаційної  автономії ЗЗСО з метою підвищення рівня ефективності здійснення менеджменту закладу і, в кінцевому підсумку, підвищення ефективності та якості надання освітніх послуг.</w:t>
      </w:r>
    </w:p>
    <w:p w:rsidR="00535E2E" w:rsidRPr="00F42BFB" w:rsidRDefault="00991C32" w:rsidP="0006369B">
      <w:pPr>
        <w:shd w:val="clear" w:color="auto" w:fill="FFFFFF"/>
        <w:spacing w:after="0" w:line="240" w:lineRule="auto"/>
        <w:ind w:left="-567" w:right="-142" w:firstLine="567"/>
        <w:jc w:val="both"/>
        <w:rPr>
          <w:rFonts w:ascii="Times New Roman" w:eastAsiaTheme="minorHAnsi" w:hAnsi="Times New Roman" w:cs="Times New Roman"/>
          <w:sz w:val="28"/>
          <w:szCs w:val="28"/>
          <w:shd w:val="clear" w:color="auto" w:fill="FFFFFF"/>
          <w:lang w:eastAsia="en-US"/>
        </w:rPr>
      </w:pPr>
      <w:r w:rsidRPr="00F42BFB">
        <w:rPr>
          <w:rFonts w:ascii="Times New Roman" w:eastAsiaTheme="minorHAnsi" w:hAnsi="Times New Roman" w:cs="Times New Roman"/>
          <w:sz w:val="28"/>
          <w:szCs w:val="28"/>
          <w:shd w:val="clear" w:color="auto" w:fill="FFFFFF"/>
          <w:lang w:eastAsia="en-US"/>
        </w:rPr>
        <w:t>У роботі семінару взяли участь: директор закладу освіти - тема</w:t>
      </w:r>
      <w:r w:rsidRPr="00F42BFB">
        <w:rPr>
          <w:rFonts w:ascii="Times New Roman" w:eastAsiaTheme="minorHAnsi" w:hAnsi="Times New Roman" w:cs="Times New Roman"/>
          <w:sz w:val="28"/>
          <w:szCs w:val="28"/>
          <w:lang w:eastAsia="en-US"/>
        </w:rPr>
        <w:t xml:space="preserve">: «Формування        позитивного іміджу освітнього закладу та розвитку психологічного мікроклімату педагогічного колективу в умовах </w:t>
      </w:r>
      <w:r w:rsidRPr="00F42BFB">
        <w:rPr>
          <w:rFonts w:ascii="Times New Roman" w:eastAsiaTheme="minorHAnsi" w:hAnsi="Times New Roman" w:cs="Times New Roman"/>
          <w:sz w:val="28"/>
          <w:szCs w:val="28"/>
          <w:shd w:val="clear" w:color="auto" w:fill="FFFFFF"/>
          <w:lang w:eastAsia="en-US"/>
        </w:rPr>
        <w:t xml:space="preserve">автономії закладу освіти :  з досвіду роботи»; </w:t>
      </w:r>
    </w:p>
    <w:p w:rsidR="00991C32" w:rsidRPr="00F42BFB" w:rsidRDefault="00991C32"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Щипець Ольга Миколаївна – заступник директора з виховної роботи - тема: «Сучасні підходи до організації виховної роботи  – запорука ефективної діяльності  освітнього закладу»;</w:t>
      </w:r>
    </w:p>
    <w:p w:rsidR="009E39B2" w:rsidRPr="00F42BFB" w:rsidRDefault="00991C32" w:rsidP="0006369B">
      <w:pPr>
        <w:spacing w:after="0" w:line="240" w:lineRule="auto"/>
        <w:ind w:left="-567" w:right="-142" w:firstLine="567"/>
        <w:jc w:val="both"/>
        <w:rPr>
          <w:rFonts w:ascii="Times New Roman" w:eastAsiaTheme="minorHAnsi" w:hAnsi="Times New Roman" w:cs="Times New Roman"/>
          <w:sz w:val="28"/>
          <w:szCs w:val="28"/>
          <w:lang w:eastAsia="en-US"/>
        </w:rPr>
      </w:pPr>
      <w:r w:rsidRPr="00F42BFB">
        <w:rPr>
          <w:rFonts w:ascii="Times New Roman" w:eastAsiaTheme="minorHAnsi" w:hAnsi="Times New Roman" w:cs="Times New Roman"/>
          <w:sz w:val="28"/>
          <w:szCs w:val="28"/>
          <w:lang w:eastAsia="en-US"/>
        </w:rPr>
        <w:t>Ткаченко Юлія Михайлівна – учитель біології та хімії - тема : «Інтелектуальний творчий потенціал здобувачів освіти Піщанської гімназії в умовах автономізації»;</w:t>
      </w:r>
    </w:p>
    <w:p w:rsidR="00991C32" w:rsidRPr="00F42BFB" w:rsidRDefault="00991C32" w:rsidP="0006369B">
      <w:pPr>
        <w:spacing w:after="0" w:line="240" w:lineRule="auto"/>
        <w:ind w:left="-567" w:right="-142" w:firstLine="567"/>
        <w:jc w:val="both"/>
        <w:rPr>
          <w:rFonts w:ascii="Times New Roman" w:eastAsiaTheme="minorHAnsi" w:hAnsi="Times New Roman" w:cs="Times New Roman"/>
          <w:sz w:val="28"/>
          <w:szCs w:val="28"/>
          <w:lang w:eastAsia="en-US"/>
        </w:rPr>
      </w:pPr>
      <w:r w:rsidRPr="00F42BFB">
        <w:rPr>
          <w:rFonts w:ascii="Times New Roman" w:eastAsiaTheme="minorHAnsi" w:hAnsi="Times New Roman" w:cs="Times New Roman"/>
          <w:sz w:val="28"/>
          <w:szCs w:val="28"/>
          <w:shd w:val="clear" w:color="auto" w:fill="FFFFFF"/>
          <w:lang w:eastAsia="en-US"/>
        </w:rPr>
        <w:lastRenderedPageBreak/>
        <w:t>Чикун Людмила Миколаївна – практичний психолог Піщанської гімназії</w:t>
      </w:r>
      <w:r w:rsidR="009E39B2" w:rsidRPr="00F42BFB">
        <w:rPr>
          <w:rFonts w:ascii="Times New Roman" w:eastAsiaTheme="minorHAnsi" w:hAnsi="Times New Roman" w:cs="Times New Roman"/>
          <w:sz w:val="28"/>
          <w:szCs w:val="28"/>
          <w:shd w:val="clear" w:color="auto" w:fill="FFFFFF"/>
          <w:lang w:eastAsia="en-US"/>
        </w:rPr>
        <w:t xml:space="preserve"> - </w:t>
      </w:r>
      <w:r w:rsidRPr="00F42BFB">
        <w:rPr>
          <w:rFonts w:ascii="Times New Roman" w:eastAsiaTheme="minorHAnsi" w:hAnsi="Times New Roman" w:cs="Times New Roman"/>
          <w:sz w:val="28"/>
          <w:szCs w:val="28"/>
          <w:shd w:val="clear" w:color="auto" w:fill="FFFFFF"/>
          <w:lang w:eastAsia="en-US"/>
        </w:rPr>
        <w:t>тема : «Відновні практики в освітньому закладі. Шкільна служба порозуміння»</w:t>
      </w:r>
    </w:p>
    <w:p w:rsidR="009E39B2" w:rsidRPr="00F42BFB" w:rsidRDefault="009E39B2"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heme="minorHAnsi" w:hAnsi="Times New Roman" w:cs="Times New Roman"/>
          <w:sz w:val="28"/>
          <w:szCs w:val="28"/>
          <w:lang w:eastAsia="en-US"/>
        </w:rPr>
        <w:t xml:space="preserve">Шашолко Світлана Іванівна – учитель інформатики - </w:t>
      </w:r>
      <w:r w:rsidRPr="00F42BFB">
        <w:rPr>
          <w:rFonts w:ascii="Times New Roman" w:eastAsia="Times New Roman" w:hAnsi="Times New Roman" w:cs="Times New Roman"/>
          <w:sz w:val="28"/>
          <w:szCs w:val="28"/>
        </w:rPr>
        <w:t>тема: "Digital підтримка траєкторії розвитку закладу освіти".</w:t>
      </w:r>
    </w:p>
    <w:p w:rsidR="00F42BFB" w:rsidRDefault="009E39B2"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Організатори даного престижного заходу високо оцінили роботу колективу Піщанської гімназії, а учасники </w:t>
      </w:r>
      <w:r w:rsidR="00535E2E" w:rsidRPr="00F42BFB">
        <w:rPr>
          <w:rFonts w:ascii="Times New Roman" w:eastAsia="Times New Roman" w:hAnsi="Times New Roman" w:cs="Times New Roman"/>
          <w:sz w:val="28"/>
          <w:szCs w:val="28"/>
        </w:rPr>
        <w:t>онлайн семінару отримали відповідні сертифікати та подяки від директора ПОІППО ім.М.В.Остроградського Віталія Зелюка.</w:t>
      </w:r>
    </w:p>
    <w:p w:rsidR="002C2C89" w:rsidRPr="00F42BFB" w:rsidRDefault="002C2C89"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Calibri" w:hAnsi="Times New Roman" w:cs="Times New Roman"/>
          <w:sz w:val="28"/>
          <w:szCs w:val="28"/>
        </w:rPr>
        <w:t>Аналіз</w:t>
      </w:r>
      <w:r w:rsidR="0078431E" w:rsidRPr="00F42BFB">
        <w:rPr>
          <w:rFonts w:ascii="Times New Roman" w:eastAsia="Calibri" w:hAnsi="Times New Roman" w:cs="Times New Roman"/>
          <w:sz w:val="28"/>
          <w:szCs w:val="28"/>
        </w:rPr>
        <w:tab/>
      </w:r>
      <w:r w:rsidRPr="00F42BFB">
        <w:rPr>
          <w:rFonts w:ascii="Times New Roman" w:eastAsia="Calibri" w:hAnsi="Times New Roman" w:cs="Times New Roman"/>
          <w:sz w:val="28"/>
          <w:szCs w:val="28"/>
        </w:rPr>
        <w:t xml:space="preserve"> підсумків методичної роботи показав, що вона була спрямована на створення інформаційних, науково-методичних, організаційно-педагогічних умов для професійно-особистісного зростання педагогів, удосконалення навчально-виховного процесу, якості знань та вмінь учнів, утвердження компетентнісного підходу.</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b/>
          <w:bCs/>
          <w:sz w:val="28"/>
          <w:szCs w:val="28"/>
        </w:rPr>
      </w:pPr>
      <w:r w:rsidRPr="00F42BFB">
        <w:rPr>
          <w:rFonts w:ascii="Times New Roman" w:eastAsia="Times New Roman" w:hAnsi="Times New Roman" w:cs="Times New Roman"/>
          <w:b/>
          <w:bCs/>
          <w:sz w:val="28"/>
          <w:szCs w:val="28"/>
        </w:rPr>
        <w:t>Дистанційне навчання у Піщанській гімназії</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bCs/>
          <w:sz w:val="28"/>
          <w:szCs w:val="28"/>
        </w:rPr>
        <w:t>Дистанційне навчання</w:t>
      </w:r>
      <w:r w:rsidRPr="00F42BFB">
        <w:rPr>
          <w:rFonts w:ascii="Times New Roman" w:eastAsia="Times New Roman" w:hAnsi="Times New Roman" w:cs="Times New Roman"/>
          <w:sz w:val="28"/>
          <w:szCs w:val="28"/>
        </w:rPr>
        <w:t> – це насамперед навчання. Тому процес організації і теорії навчання нікуди не діваються, просто з’являється інший спосіб зв’язку.</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Тобто, в дистанційному навчанні дитина має пройти шлях від сприйняття інформації до її розуміння, запам’ятовування, можливо, відтворення, використання на різних рівнях. </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Основним засобом дистанційного навчання у Піщанській гімназії у 2020-2021 навчальному році була освітня платформа HUMAN.</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За допомогою цієї платформи здійснювалось синхронне та асинхронне навчання.</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На початку дистанційного навчання класні керівники пояснили і надали інформацію усім батькам, як школа, а саме , як учні працюватимуть під час дистанційного навчання. Крім того всі вчителі- предметники надавали роз’яснення та поради, щодо виконання тих чи інших завдань та при вивченні нового матеріалу в режимі онлайн.</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Дистанційне навчання виявило, що є учні, які живуть у </w:t>
      </w:r>
      <w:hyperlink r:id="rId10" w:tgtFrame="_blank" w:history="1">
        <w:r w:rsidRPr="00F42BFB">
          <w:rPr>
            <w:rFonts w:ascii="Times New Roman" w:eastAsia="Times New Roman" w:hAnsi="Times New Roman" w:cs="Times New Roman"/>
            <w:sz w:val="28"/>
            <w:szCs w:val="28"/>
          </w:rPr>
          <w:t>складних життєвих обставинах</w:t>
        </w:r>
      </w:hyperlink>
      <w:r w:rsidRPr="00F42BFB">
        <w:rPr>
          <w:rFonts w:ascii="Times New Roman" w:eastAsia="Times New Roman" w:hAnsi="Times New Roman" w:cs="Times New Roman"/>
          <w:sz w:val="28"/>
          <w:szCs w:val="28"/>
        </w:rPr>
        <w:t>. Для них організований був простий телефонний зв’язок , за допомогою якого вчителі могли пояснити учням матеріал і поставити запитання, на які учні відповідали. Також у використанні вчителів і учнів у  окремих випадках був Viber – дистанційний герой української освітньої системи</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Є різні технологічні моменти, які пов’язані, знову ж таки, з тим, в яких умовах живуть діти – у багатьох просто немає інтернету.</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Вчителі теж опинилися в різних умовах. Дуже радує, що в багатьох вчителів знайшлась віра в себе і вони почали робити те, що мали робити, – встановлювати будь-який зв’язок зі своїми учнями, а далі вчитися, вибудовувати дистанційне навчання. (Краплина І.М., Бурлакова Т.Ф.). Були вчителі, які проводили навчання під час карантину в закладі освіти, так як вдома для цього не було умов (Калініченко С.М., Лобан І.Л.). Була можливість під час карантину скористатися технікою закладу (Чикун Л.М.), адже вимоги до неї під час дистанційного навчання досить високі. Та, нажаль, окремі вчителі не спромоглися освоїти дистанційне навчання за допомогою сучасних технологій, знаходячи різні причини (Шкурапет О.В.).</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xml:space="preserve">Багато вчителів </w:t>
      </w:r>
      <w:r w:rsidRPr="00F42BFB">
        <w:rPr>
          <w:rFonts w:ascii="Times New Roman" w:eastAsia="Times New Roman" w:hAnsi="Times New Roman" w:cs="Times New Roman"/>
          <w:bCs/>
          <w:sz w:val="28"/>
          <w:szCs w:val="28"/>
        </w:rPr>
        <w:t>використовували гібридне навчання</w:t>
      </w:r>
      <w:r w:rsidRPr="00F42BFB">
        <w:rPr>
          <w:rFonts w:ascii="Times New Roman" w:eastAsia="Times New Roman" w:hAnsi="Times New Roman" w:cs="Times New Roman"/>
          <w:sz w:val="28"/>
          <w:szCs w:val="28"/>
        </w:rPr>
        <w:t> – коли ми зустрічаємось із дітьми в синхроні (наприклад на відеоконфереції) і водночас застосовуємо асинхронне навчання, так працювали вчителі Шашолко С.І., Маляренко В.П., Ткаченко Ю.М., Маляренко Н.В., Ковальова І.Л., Діденко Л.І. та інші.</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lastRenderedPageBreak/>
        <w:t xml:space="preserve">Кожен учитель шукав методи дистанційного навчання, які б були найбільш зручні та дієві як для учнів, так і для вчителів, адже і переваги і недоліки є як під час синхронного, так і під час асинхронного навчання. </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Асинхронне дистанційне навчання так само потрібне, як і синхронне, тому що є діти, яким потрібно більше часу на опрацювання тієї чи іншої теми. Також є діти з різними освітніми потребами, тож так забезпечується диференціація.</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Перевага асинхронного дистанційного навчанням ще в тому, що його можна планувати, виходячи з наявних умов. Це коли учні користуються маминим  комп’ютером чи телефоном, роблячи так, щоб це навчання відбувалося, або коли комп’ютер в сім’ї один, а дітей-школярів -  кілька.</w:t>
      </w:r>
    </w:p>
    <w:p w:rsidR="005335B1" w:rsidRPr="00F42BFB" w:rsidRDefault="005335B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Докорінні зміни в соціально-економічних умовах життя українського суспільства спричинили суттєві перетворення в системі освіти. Сьогодні перед школою постає завдання – не просто дати учням певні знання й уміння, а сформувати таку людину, яка здатна творчо мислити, приймати рішення й адаптуватися за будь-яких умов. Це вимагає перебудови діяльності педагога і, в першу чергу, його взаємодії з учнем на користь процесів саморозвитку й самоорганізації. Розв’язанню таких завдань значною мірою сприяє організація  інноваційної діяльності.</w:t>
      </w:r>
    </w:p>
    <w:p w:rsidR="005335B1" w:rsidRPr="00F42BFB" w:rsidRDefault="005335B1"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Реалізація педагогічними працівниками Піщанської гімназії методів дистанційного навчання:</w:t>
      </w:r>
    </w:p>
    <w:tbl>
      <w:tblPr>
        <w:tblStyle w:val="a5"/>
        <w:tblW w:w="0" w:type="auto"/>
        <w:tblLook w:val="04A0" w:firstRow="1" w:lastRow="0" w:firstColumn="1" w:lastColumn="0" w:noHBand="0" w:noVBand="1"/>
      </w:tblPr>
      <w:tblGrid>
        <w:gridCol w:w="4814"/>
        <w:gridCol w:w="4815"/>
      </w:tblGrid>
      <w:tr w:rsidR="005335B1" w:rsidRPr="00F42BFB" w:rsidTr="00652941">
        <w:tc>
          <w:tcPr>
            <w:tcW w:w="4814"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Метод дистанційного навчання</w:t>
            </w:r>
          </w:p>
        </w:tc>
        <w:tc>
          <w:tcPr>
            <w:tcW w:w="4815"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Кількість вчителів</w:t>
            </w:r>
          </w:p>
        </w:tc>
      </w:tr>
      <w:tr w:rsidR="005335B1" w:rsidRPr="00F42BFB" w:rsidTr="00652941">
        <w:tc>
          <w:tcPr>
            <w:tcW w:w="4814"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Синхронне</w:t>
            </w:r>
          </w:p>
        </w:tc>
        <w:tc>
          <w:tcPr>
            <w:tcW w:w="4815"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w:t>
            </w:r>
          </w:p>
        </w:tc>
      </w:tr>
      <w:tr w:rsidR="005335B1" w:rsidRPr="00F42BFB" w:rsidTr="00652941">
        <w:tc>
          <w:tcPr>
            <w:tcW w:w="4814"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Гібридне (синхронне та асинхронне)</w:t>
            </w:r>
          </w:p>
        </w:tc>
        <w:tc>
          <w:tcPr>
            <w:tcW w:w="4815"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24</w:t>
            </w:r>
          </w:p>
        </w:tc>
      </w:tr>
      <w:tr w:rsidR="005335B1" w:rsidRPr="00F42BFB" w:rsidTr="00652941">
        <w:tc>
          <w:tcPr>
            <w:tcW w:w="4814"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Асинхронне навчання</w:t>
            </w:r>
          </w:p>
        </w:tc>
        <w:tc>
          <w:tcPr>
            <w:tcW w:w="4815"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12</w:t>
            </w:r>
          </w:p>
        </w:tc>
      </w:tr>
      <w:tr w:rsidR="005335B1" w:rsidRPr="00F42BFB" w:rsidTr="00652941">
        <w:tc>
          <w:tcPr>
            <w:tcW w:w="4814"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Відсутня робота з дистанційного навчання</w:t>
            </w:r>
          </w:p>
        </w:tc>
        <w:tc>
          <w:tcPr>
            <w:tcW w:w="4815" w:type="dxa"/>
          </w:tcPr>
          <w:p w:rsidR="005335B1" w:rsidRPr="00F42BFB" w:rsidRDefault="005335B1" w:rsidP="0006369B">
            <w:pPr>
              <w:spacing w:after="0" w:line="240" w:lineRule="auto"/>
              <w:ind w:left="-567" w:right="-142" w:firstLine="567"/>
              <w:jc w:val="both"/>
              <w:rPr>
                <w:rFonts w:ascii="Times New Roman" w:hAnsi="Times New Roman" w:cs="Times New Roman"/>
                <w:sz w:val="28"/>
                <w:szCs w:val="28"/>
                <w:lang w:val="uk-UA"/>
              </w:rPr>
            </w:pPr>
            <w:r w:rsidRPr="00F42BFB">
              <w:rPr>
                <w:rFonts w:ascii="Times New Roman" w:hAnsi="Times New Roman" w:cs="Times New Roman"/>
                <w:sz w:val="28"/>
                <w:szCs w:val="28"/>
                <w:lang w:val="uk-UA"/>
              </w:rPr>
              <w:t>1</w:t>
            </w:r>
          </w:p>
        </w:tc>
      </w:tr>
    </w:tbl>
    <w:p w:rsidR="00256C07" w:rsidRPr="00F42BFB" w:rsidRDefault="00256C07"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Зовнішнє незалежне оцінювання</w:t>
      </w:r>
    </w:p>
    <w:p w:rsidR="00256C07" w:rsidRPr="00F42BFB" w:rsidRDefault="00256C0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Зовнішнє незалежне оцінювання відповідно до ст. 47 Закону України «Про загальну середню освіту»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11" w:tgtFrame="_blank" w:history="1">
        <w:r w:rsidRPr="00F42BFB">
          <w:rPr>
            <w:rStyle w:val="a3"/>
            <w:rFonts w:ascii="Times New Roman" w:hAnsi="Times New Roman" w:cs="Times New Roman"/>
            <w:color w:val="auto"/>
            <w:sz w:val="28"/>
            <w:szCs w:val="28"/>
            <w:shd w:val="clear" w:color="auto" w:fill="FFFFFF"/>
          </w:rPr>
          <w:t>Закону України</w:t>
        </w:r>
      </w:hyperlink>
      <w:r w:rsidRPr="00F42BFB">
        <w:rPr>
          <w:rFonts w:ascii="Times New Roman" w:hAnsi="Times New Roman" w:cs="Times New Roman"/>
          <w:sz w:val="28"/>
          <w:szCs w:val="28"/>
          <w:shd w:val="clear" w:color="auto" w:fill="FFFFFF"/>
        </w:rPr>
        <w:t xml:space="preserve"> «Про освіту». </w:t>
      </w:r>
    </w:p>
    <w:p w:rsidR="00256C07" w:rsidRPr="00F42BFB" w:rsidRDefault="00256C0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 2020 році всього проходили зовнішнє незалежне оцінювання 21 учень.</w:t>
      </w:r>
    </w:p>
    <w:p w:rsidR="00256C07" w:rsidRPr="00F42BFB" w:rsidRDefault="00256C0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Учнями Піщанської гімназії  було складено 75 тестів (середній бал - 145,57).</w:t>
      </w:r>
    </w:p>
    <w:p w:rsidR="00256C07" w:rsidRPr="00F42BFB" w:rsidRDefault="00256C0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 2019 році всього проходили зовнішнє незалежне оцінювання 22 учні.</w:t>
      </w:r>
    </w:p>
    <w:p w:rsidR="00256C07" w:rsidRPr="00F42BFB" w:rsidRDefault="00256C0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Учнями Піщанської гімназії  було складено 77 тестів (середній бал - 145,3).</w:t>
      </w:r>
    </w:p>
    <w:p w:rsidR="00256C07" w:rsidRPr="00F42BFB" w:rsidRDefault="00256C0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 2018 році всього проходили зовнішнє незалежне оцінювання 18 учнів.</w:t>
      </w:r>
    </w:p>
    <w:p w:rsidR="00256C07" w:rsidRPr="0006369B" w:rsidRDefault="00256C0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Учнями Піщанської гімназії  було складено 57 тестів (середній бал - 139,3).</w:t>
      </w:r>
    </w:p>
    <w:p w:rsidR="005335B1"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b/>
          <w:sz w:val="28"/>
          <w:szCs w:val="28"/>
        </w:rPr>
        <w:t>Виховна та позакласна робота</w:t>
      </w:r>
    </w:p>
    <w:p w:rsidR="00AF6FE7" w:rsidRPr="00F42BFB" w:rsidRDefault="00AF6FE7" w:rsidP="0006369B">
      <w:pPr>
        <w:tabs>
          <w:tab w:val="left" w:pos="975"/>
        </w:tabs>
        <w:spacing w:after="0" w:line="240" w:lineRule="auto"/>
        <w:ind w:left="-567" w:right="-142" w:firstLine="567"/>
        <w:jc w:val="both"/>
        <w:rPr>
          <w:rFonts w:ascii="Times New Roman" w:eastAsia="Calibri" w:hAnsi="Times New Roman" w:cs="Times New Roman"/>
          <w:i/>
          <w:iCs/>
          <w:sz w:val="28"/>
          <w:szCs w:val="28"/>
          <w:lang w:eastAsia="en-US"/>
        </w:rPr>
      </w:pPr>
      <w:r w:rsidRPr="00F42BFB">
        <w:rPr>
          <w:rFonts w:ascii="Times New Roman" w:eastAsia="Calibri" w:hAnsi="Times New Roman" w:cs="Times New Roman"/>
          <w:sz w:val="28"/>
          <w:szCs w:val="28"/>
          <w:lang w:eastAsia="en-US"/>
        </w:rPr>
        <w:t xml:space="preserve">Відповідно до ст.15 Закону України «Про повну загальну середню освіту» «виховний процес є невід’ємною складовою освітнього процесу» у закладі освіти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tgtFrame="_blank" w:history="1">
        <w:r w:rsidRPr="00F42BFB">
          <w:rPr>
            <w:rFonts w:ascii="Times New Roman" w:eastAsia="Calibri" w:hAnsi="Times New Roman" w:cs="Times New Roman"/>
            <w:sz w:val="28"/>
            <w:szCs w:val="28"/>
            <w:lang w:eastAsia="en-US"/>
          </w:rPr>
          <w:t>Законом України</w:t>
        </w:r>
      </w:hyperlink>
      <w:r w:rsidRPr="00F42BFB">
        <w:rPr>
          <w:rFonts w:ascii="Times New Roman" w:eastAsia="Calibri" w:hAnsi="Times New Roman" w:cs="Times New Roman"/>
          <w:sz w:val="28"/>
          <w:szCs w:val="28"/>
          <w:lang w:eastAsia="en-US"/>
        </w:rPr>
        <w:t xml:space="preserve"> «Про освіту»</w:t>
      </w:r>
    </w:p>
    <w:p w:rsidR="00AF6FE7" w:rsidRPr="00F42BFB" w:rsidRDefault="00AF6FE7" w:rsidP="0006369B">
      <w:pPr>
        <w:tabs>
          <w:tab w:val="left" w:pos="975"/>
        </w:tabs>
        <w:spacing w:after="0" w:line="240" w:lineRule="auto"/>
        <w:ind w:left="-567" w:right="-142" w:firstLine="567"/>
        <w:jc w:val="both"/>
        <w:rPr>
          <w:rFonts w:ascii="Times New Roman" w:eastAsia="Calibri" w:hAnsi="Times New Roman" w:cs="Times New Roman"/>
          <w:i/>
          <w:iCs/>
          <w:sz w:val="28"/>
          <w:szCs w:val="28"/>
          <w:lang w:eastAsia="en-US"/>
        </w:rPr>
      </w:pPr>
      <w:bookmarkStart w:id="3" w:name="n221"/>
      <w:bookmarkStart w:id="4" w:name="n230"/>
      <w:bookmarkEnd w:id="3"/>
      <w:bookmarkEnd w:id="4"/>
      <w:r w:rsidRPr="00F42BFB">
        <w:rPr>
          <w:rFonts w:ascii="Times New Roman" w:eastAsia="Calibri" w:hAnsi="Times New Roman" w:cs="Times New Roman"/>
          <w:sz w:val="28"/>
          <w:szCs w:val="28"/>
          <w:lang w:eastAsia="en-US"/>
        </w:rPr>
        <w:lastRenderedPageBreak/>
        <w:t>Зусилля педагогічного колективу закладу спрямовані на забезпечення єдності навчання, виховання і розвитку учнів як на уроках, так і в позаурочний час, розвиток партнерських стосунків з батьками для координації виховного впливу.</w:t>
      </w:r>
    </w:p>
    <w:p w:rsidR="00AF6FE7" w:rsidRPr="00F42BFB" w:rsidRDefault="00AF6FE7" w:rsidP="0006369B">
      <w:pPr>
        <w:tabs>
          <w:tab w:val="left" w:pos="975"/>
        </w:tabs>
        <w:spacing w:after="0" w:line="240" w:lineRule="auto"/>
        <w:ind w:left="-567" w:right="-142" w:firstLine="567"/>
        <w:jc w:val="both"/>
        <w:rPr>
          <w:rFonts w:ascii="Times New Roman" w:eastAsia="Calibri" w:hAnsi="Times New Roman" w:cs="Times New Roman"/>
          <w:i/>
          <w:iCs/>
          <w:sz w:val="28"/>
          <w:szCs w:val="28"/>
          <w:lang w:eastAsia="en-US"/>
        </w:rPr>
      </w:pPr>
      <w:r w:rsidRPr="00F42BFB">
        <w:rPr>
          <w:rFonts w:ascii="Times New Roman" w:eastAsia="Calibri" w:hAnsi="Times New Roman" w:cs="Times New Roman"/>
          <w:sz w:val="28"/>
          <w:szCs w:val="28"/>
          <w:lang w:eastAsia="en-US"/>
        </w:rPr>
        <w:t xml:space="preserve">Виконуючи завдання і реалізуючи основні принципи виховної роботи, педагогічний колектив закладу освіти орієнтується на чинну нормативно-правову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та нормативно-правові акти, документи Міністерства освіти і науки України, Департаменту освіти і науки Полтавської ОДА, </w:t>
      </w:r>
      <w:r w:rsidR="002420F7" w:rsidRPr="00F42BFB">
        <w:rPr>
          <w:rFonts w:ascii="Times New Roman" w:eastAsia="Calibri" w:hAnsi="Times New Roman" w:cs="Times New Roman"/>
          <w:sz w:val="28"/>
          <w:szCs w:val="28"/>
          <w:lang w:eastAsia="en-US"/>
        </w:rPr>
        <w:t>ВОМС  ВК Піщанської сільської ради.</w:t>
      </w:r>
    </w:p>
    <w:p w:rsidR="00AF6FE7" w:rsidRPr="00F42BFB" w:rsidRDefault="00AF6FE7" w:rsidP="0006369B">
      <w:pPr>
        <w:shd w:val="clear" w:color="auto" w:fill="FFFFFF"/>
        <w:spacing w:after="0" w:line="240" w:lineRule="auto"/>
        <w:ind w:left="-567" w:right="-142" w:firstLine="567"/>
        <w:jc w:val="both"/>
        <w:textAlignment w:val="baseline"/>
        <w:rPr>
          <w:rFonts w:ascii="Times New Roman" w:eastAsia="Calibri" w:hAnsi="Times New Roman" w:cs="Times New Roman"/>
          <w:i/>
          <w:iCs/>
          <w:sz w:val="28"/>
          <w:szCs w:val="28"/>
          <w:lang w:eastAsia="en-US"/>
        </w:rPr>
      </w:pPr>
      <w:r w:rsidRPr="00F42BFB">
        <w:rPr>
          <w:rFonts w:ascii="Times New Roman" w:eastAsia="Calibri" w:hAnsi="Times New Roman" w:cs="Times New Roman"/>
          <w:sz w:val="28"/>
          <w:szCs w:val="28"/>
          <w:lang w:eastAsia="en-US"/>
        </w:rPr>
        <w:t>Для їх системної реалізації, виконання положень Стратегії розвитку закладу був розроблений загальношкільний план виховної роботи та скоординовані з ним плани виховної роботи класних керівників. Ці плани охоплюють всі напрямки виховання, спрямовані на формування ключових компетентностей та розвиток особистості дитини, створення умов для реалізації  та росту її здібностей, талантів.</w:t>
      </w:r>
    </w:p>
    <w:p w:rsidR="00AF6FE7" w:rsidRPr="00F42BFB" w:rsidRDefault="00AF6FE7" w:rsidP="0006369B">
      <w:pPr>
        <w:shd w:val="clear" w:color="auto" w:fill="FFFFFF"/>
        <w:spacing w:after="0" w:line="240" w:lineRule="auto"/>
        <w:ind w:left="-567" w:right="-142" w:firstLine="567"/>
        <w:jc w:val="both"/>
        <w:textAlignment w:val="baseline"/>
        <w:rPr>
          <w:rFonts w:ascii="Times New Roman" w:eastAsia="Calibri" w:hAnsi="Times New Roman" w:cs="Times New Roman"/>
          <w:i/>
          <w:iCs/>
          <w:sz w:val="28"/>
          <w:szCs w:val="28"/>
          <w:lang w:eastAsia="en-US"/>
        </w:rPr>
      </w:pPr>
      <w:r w:rsidRPr="00F42BFB">
        <w:rPr>
          <w:rFonts w:ascii="Times New Roman" w:eastAsia="Calibri" w:hAnsi="Times New Roman" w:cs="Times New Roman"/>
          <w:sz w:val="28"/>
          <w:szCs w:val="28"/>
          <w:lang w:eastAsia="en-US"/>
        </w:rPr>
        <w:t>Виховна робота педагогічного колективу була підпорядкована проблемній темі школи: «Патріотичне виховання свідомого громадянина своєї країни».</w:t>
      </w:r>
    </w:p>
    <w:p w:rsidR="00AF6FE7" w:rsidRPr="00F42BFB" w:rsidRDefault="00AF6FE7" w:rsidP="0006369B">
      <w:pPr>
        <w:shd w:val="clear" w:color="auto" w:fill="FFFFFF"/>
        <w:spacing w:after="0" w:line="240" w:lineRule="auto"/>
        <w:ind w:left="-567" w:right="-142" w:firstLine="567"/>
        <w:jc w:val="both"/>
        <w:textAlignment w:val="baseline"/>
        <w:rPr>
          <w:rFonts w:ascii="Times New Roman" w:eastAsia="Calibri" w:hAnsi="Times New Roman" w:cs="Times New Roman"/>
          <w:i/>
          <w:iCs/>
          <w:sz w:val="28"/>
          <w:szCs w:val="28"/>
          <w:lang w:eastAsia="en-US"/>
        </w:rPr>
      </w:pPr>
      <w:r w:rsidRPr="00F42BFB">
        <w:rPr>
          <w:rFonts w:ascii="Times New Roman" w:eastAsia="Calibri" w:hAnsi="Times New Roman" w:cs="Times New Roman"/>
          <w:sz w:val="28"/>
          <w:szCs w:val="28"/>
          <w:lang w:eastAsia="en-US"/>
        </w:rPr>
        <w:t>2020-2021 навчальний рік вкотре довів важливість бути готовим сприймати виклики сьогодення, бути гнучким, пристосовуватись до нових умов праці та навчання. Змішана форма навчання, яку був змушений реалізувати заклад, карантинні обмеження, спричинені пандемією COVID-19, вимагали від педагогів дещо інших форм комунікування із дітьми, пошуку нових форм виховної роботи. Підвищилася роль класного керівника як координатора навчальної та виховної роботи класу. Замість широкомасштабних загальношкільних заходів перевагу надано заходам у межах одного класу, актуальним були – онлайн-формат чи асинхронне інформування через сайт закладу чи спільноти в соцмережах.</w:t>
      </w:r>
    </w:p>
    <w:p w:rsidR="00AF6FE7" w:rsidRPr="00F42BFB" w:rsidRDefault="00AF6FE7" w:rsidP="0006369B">
      <w:pPr>
        <w:shd w:val="clear" w:color="auto" w:fill="FFFFFF"/>
        <w:spacing w:after="0" w:line="240" w:lineRule="auto"/>
        <w:ind w:left="-567" w:right="-142" w:firstLine="567"/>
        <w:jc w:val="both"/>
        <w:textAlignment w:val="baseline"/>
        <w:rPr>
          <w:rFonts w:ascii="Times New Roman" w:eastAsia="Calibri" w:hAnsi="Times New Roman" w:cs="Times New Roman"/>
          <w:i/>
          <w:iCs/>
          <w:sz w:val="28"/>
          <w:szCs w:val="28"/>
          <w:lang w:eastAsia="en-US"/>
        </w:rPr>
      </w:pPr>
      <w:r w:rsidRPr="00F42BFB">
        <w:rPr>
          <w:rFonts w:ascii="Times New Roman" w:eastAsia="Calibri" w:hAnsi="Times New Roman" w:cs="Times New Roman"/>
          <w:sz w:val="28"/>
          <w:szCs w:val="28"/>
          <w:lang w:eastAsia="en-US"/>
        </w:rPr>
        <w:t>З метою володіння достовірною інформацією про результативність виховної роботи було проведено анкетування учнів 7-11 класів, результати якого дають можливість більш ефективно планувати розбудову системи виховної роботи.</w:t>
      </w:r>
    </w:p>
    <w:p w:rsidR="00D84B8C"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Наш заклад – це установа, метою якої є виховання всебічно розвиненої, гармонійної особистості, "виведення" її на високий загальнолюдський культурний рівень, соціалізацію у якісно нових умовах.</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Підводячи підсумки роботи за рік, слід відзначити, що план виховної роботи виконується згідно нормативних документів. Виконання основних завдань і реалізація основних принципів виховання здійснювалися за такими пріоритетними напрямами: громадянське виховання, родинного виховання, художньоестетичне виховання, морально - етичне виховання, екологічне виховання, превентивне виховання, гендерна політика, військово - патріотичний напрямок, трудове навчання, виховання та формування здорового способу життя та наукового світогляду.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Педагогічний колектив школи постійно працює над вдосконаленням форм і методів виховання, координуючи основні напрями виховання в цілісний природній процес.</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З метою виховання в учнів рис громадянина Української держави, в школі було проведено ряд заходів та застосовано сучасні форми їх проведення, доступні та </w:t>
      </w:r>
      <w:r w:rsidRPr="00F42BFB">
        <w:rPr>
          <w:rFonts w:ascii="Times New Roman" w:hAnsi="Times New Roman" w:cs="Times New Roman"/>
          <w:sz w:val="28"/>
          <w:szCs w:val="28"/>
        </w:rPr>
        <w:lastRenderedPageBreak/>
        <w:t>зрозумілі, яскраві, з використанням інтерактивних компонентів. Серед них -</w:t>
      </w:r>
      <w:r w:rsidR="00D84B8C" w:rsidRPr="00F42BFB">
        <w:rPr>
          <w:rFonts w:ascii="Times New Roman" w:hAnsi="Times New Roman" w:cs="Times New Roman"/>
          <w:sz w:val="28"/>
          <w:szCs w:val="28"/>
        </w:rPr>
        <w:t xml:space="preserve"> </w:t>
      </w:r>
      <w:r w:rsidRPr="00F42BFB">
        <w:rPr>
          <w:rFonts w:ascii="Times New Roman" w:hAnsi="Times New Roman" w:cs="Times New Roman"/>
          <w:sz w:val="28"/>
          <w:szCs w:val="28"/>
        </w:rPr>
        <w:t>спортивні рольові ігри, години спілкування, конференції, круглі столи, інформативні п’ятихвилинки, акції, флеш-моби, екскурсії до музею, тощо.</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З 22 по 26 лютого гімназія святкувала 150-річчя з Дня народження Лесі Українки, було проведено літературний квест </w:t>
      </w:r>
      <w:r w:rsidRPr="00F42BFB">
        <w:rPr>
          <w:rFonts w:ascii="Times New Roman" w:hAnsi="Times New Roman" w:cs="Times New Roman"/>
          <w:sz w:val="28"/>
          <w:szCs w:val="28"/>
          <w:shd w:val="clear" w:color="auto" w:fill="FFFFFF"/>
        </w:rPr>
        <w:t>«Леся Українка: про що не пишуть у підручниках»</w:t>
      </w:r>
      <w:r w:rsidRPr="00F42BFB">
        <w:rPr>
          <w:rFonts w:ascii="Times New Roman" w:hAnsi="Times New Roman" w:cs="Times New Roman"/>
          <w:sz w:val="28"/>
          <w:szCs w:val="28"/>
        </w:rPr>
        <w:t>, свято «На гостину до Лесі», усний журнал «ЇЇ життя – сонячний промінь»,</w:t>
      </w:r>
      <w:r w:rsidRPr="00F42BFB">
        <w:rPr>
          <w:rFonts w:ascii="Times New Roman" w:hAnsi="Times New Roman" w:cs="Times New Roman"/>
          <w:sz w:val="28"/>
          <w:szCs w:val="28"/>
          <w:shd w:val="clear" w:color="auto" w:fill="FFFFFF"/>
        </w:rPr>
        <w:t xml:space="preserve"> година поезії «Світ краси Лесиного слова»</w:t>
      </w:r>
      <w:r w:rsidRPr="00F42BFB">
        <w:rPr>
          <w:rFonts w:ascii="Times New Roman" w:hAnsi="Times New Roman" w:cs="Times New Roman"/>
          <w:sz w:val="28"/>
          <w:szCs w:val="28"/>
        </w:rPr>
        <w:t xml:space="preserve"> організовано тематичну книжкову виставку.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 На початку березня у школі проводилися Шевченківські дні, під час яких відбулися такі заходи: читацький флешмоб, тематична виставка художніх творів, творів мистецтва, присвячених життю та діяльності видатного українського поета і письменника Т.Г.Шевченка; перегляд відео та презентацій, присвячених життю та творчості Шевченка; тематичні виховні години тощо.</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rPr>
        <w:t xml:space="preserve">Значна увага в нашій гімназії приділена вихованню в учнів почуття національної гідності та патріотизму: День українського добровольця, День захисника України, квест-гра «Скарби рідного краю», День української писемності та мови, виховні години «І не згасне свіча пам’яті», «Чужої війни не буває», «Герої не вмирають», «Співуча, калинова – наша рідна українська мова»,  «Пам’ятаємо, шануємо Героя», яка приурочена до роковин з дня смерті В. Шаповала, «Вічна пам’ять Герою», що присвячена роковинам смерті першого нашого полеглого Героя Д. Андрусенка,  День пам’яті героїв Крут, День героїв Небесної сотні, День Вишиванки, День Героїв. Учні гімназії активно взяли участь в </w:t>
      </w:r>
      <w:r w:rsidRPr="00F42BFB">
        <w:rPr>
          <w:rFonts w:ascii="Times New Roman" w:hAnsi="Times New Roman" w:cs="Times New Roman"/>
          <w:sz w:val="28"/>
          <w:szCs w:val="28"/>
          <w:shd w:val="clear" w:color="auto" w:fill="FFFFFF"/>
        </w:rPr>
        <w:t> благочинній акції "Допоможи Захиснику". Навіть під час дистанційного навчання наші учні брали активну участь у позакласному житті гімназії. 5-Б клас разом з класним керівником створив проєкт, де школярі з допомогою батьків знайшли інформацію та розповіли про своїх прадідів, які воювали в роки Великої Вітчизняної війни.  Інші учні 5-7 класів створювали відеоролик, присвячений Дню Перемоги.</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rPr>
        <w:t xml:space="preserve">Правове виховання учнів, спрямоване на формування навичок правової культури та попередження правопорушень серед учнів. Згідно з річним планом роботи школи питання профілактики правопорушень, злочинності, безпритульності та запобігання дитячий бездоглядності серед учнів у вигляді інформацій та звітів регулярно розглядаються на нарадах при директорові та раді профілактики. Гімназія активно співпрацює з відділом ювенальної поліції, Службою у справах дітей, Службою соціального захисту Піщанської ОТГ. Постійно практичним психологом та соціальним педагогом ведеться робота, що орієнтована на протидію булінгу. </w:t>
      </w:r>
      <w:r w:rsidRPr="00F42BFB">
        <w:rPr>
          <w:rFonts w:ascii="Times New Roman" w:hAnsi="Times New Roman" w:cs="Times New Roman"/>
          <w:sz w:val="28"/>
          <w:szCs w:val="28"/>
          <w:shd w:val="clear" w:color="auto" w:fill="FFFFFF"/>
        </w:rPr>
        <w:t>03 лютого до Піщанської гімназії завітав інспектор з ювенальної превенції Мухомор Аліна Миколаївна і провела заняття – тренінг для учнів 5 класу «Розірви коло насильства».  Діти у цікавій формі дізнались більше щодо явища насильства, його форм та методів попередження та подолання, а також  особливостей звернення по допомогу у разі ризику ситуації булінгу.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bCs/>
          <w:sz w:val="28"/>
          <w:szCs w:val="28"/>
          <w:shd w:val="clear" w:color="auto" w:fill="FFFFFF"/>
        </w:rPr>
        <w:t>З 7 по 11 грудня  у Піщанській гімназії   проводилися заходи у рамках Всеукраїнського тижня права.</w:t>
      </w:r>
      <w:r w:rsidRPr="00F42BFB">
        <w:rPr>
          <w:rFonts w:ascii="Times New Roman" w:hAnsi="Times New Roman" w:cs="Times New Roman"/>
          <w:sz w:val="28"/>
          <w:szCs w:val="28"/>
          <w:shd w:val="clear" w:color="auto" w:fill="FFFFFF"/>
        </w:rPr>
        <w:t xml:space="preserve"> Протягом тижня поводились усні журнали, виховні години, бесіди, вікторини: «Знаємо свої права, виконуємо обов’язки»; «Усі діти мають право на гідне ставлення до своєї особистості»; «Вивчаємо Конвенцію про </w:t>
      </w:r>
      <w:r w:rsidRPr="00F42BFB">
        <w:rPr>
          <w:rFonts w:ascii="Times New Roman" w:hAnsi="Times New Roman" w:cs="Times New Roman"/>
          <w:sz w:val="28"/>
          <w:szCs w:val="28"/>
          <w:shd w:val="clear" w:color="auto" w:fill="FFFFFF"/>
        </w:rPr>
        <w:lastRenderedPageBreak/>
        <w:t>права дитини»; «Немає прав без обов’язків»; «Сторінками Загальної декларації прав людини».</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shd w:val="clear" w:color="auto" w:fill="FFFFFF"/>
        </w:rPr>
        <w:t xml:space="preserve">Та протягом акції «16 днів проти насильства» проведені виховні години «10 причин сказати «Ні» насильству», «Людина не товар», «Шкідливі звички ХХІ століття», «Чуйність і доброта – два крила, на яких тримається людство», «Родинне відчуваємо тепло»; години спілкування «В людині все прекрасне»; тренінгові заняття «Вчимося толерантності», «Насильство та як його уникати», «Як поводитись у конфліктній ситуації»; усні журнали «Алкоголь та його наслідки», «Протидія торгівлі людьми». </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shd w:val="clear" w:color="auto" w:fill="FFFFFF"/>
        </w:rPr>
        <w:t>22 березня активісти шкільного самоврядування Піщанської ОТГ відвідали надзвичайно цікавий захід під назвою </w:t>
      </w:r>
      <w:hyperlink r:id="rId13" w:history="1">
        <w:r w:rsidRPr="00F42BFB">
          <w:rPr>
            <w:rStyle w:val="a3"/>
            <w:rFonts w:ascii="Times New Roman" w:hAnsi="Times New Roman" w:cs="Times New Roman"/>
            <w:color w:val="auto"/>
            <w:sz w:val="28"/>
            <w:szCs w:val="28"/>
            <w:shd w:val="clear" w:color="auto" w:fill="FFFFFF"/>
          </w:rPr>
          <w:t>QUEST TOUR зі шкільного класу до кабінетів влади</w:t>
        </w:r>
      </w:hyperlink>
      <w:r w:rsidRPr="00F42BFB">
        <w:rPr>
          <w:rFonts w:ascii="Times New Roman" w:hAnsi="Times New Roman" w:cs="Times New Roman"/>
          <w:sz w:val="28"/>
          <w:szCs w:val="28"/>
          <w:shd w:val="clear" w:color="auto" w:fill="FFFFFF"/>
        </w:rPr>
        <w:t xml:space="preserve">. Наші учні власними очима побачили як працюють обласні депутати, в яких умовах, та як усе відбувається. І, навіть, спробували себе у цій ролі. </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shd w:val="clear" w:color="auto" w:fill="FFFFFF"/>
        </w:rPr>
        <w:t xml:space="preserve">28 квітня було проведено безліч інформативних заходів до </w:t>
      </w:r>
      <w:r w:rsidRPr="00F42BFB">
        <w:rPr>
          <w:rFonts w:ascii="Times New Roman" w:hAnsi="Times New Roman" w:cs="Times New Roman"/>
          <w:bCs/>
          <w:sz w:val="28"/>
          <w:szCs w:val="28"/>
          <w:shd w:val="clear" w:color="auto" w:fill="FFFFFF"/>
        </w:rPr>
        <w:t xml:space="preserve">Дня охорони праці: </w:t>
      </w:r>
      <w:r w:rsidRPr="00F42BFB">
        <w:rPr>
          <w:rFonts w:ascii="Times New Roman" w:hAnsi="Times New Roman" w:cs="Times New Roman"/>
          <w:sz w:val="28"/>
          <w:szCs w:val="28"/>
          <w:shd w:val="clear" w:color="auto" w:fill="FFFFFF"/>
        </w:rPr>
        <w:t>онлайн бесіди з учнями 1 - 11 класів на тему "28 квітня - День охорони праці в Україні", у шкільній бібліотеці була організована тематична виставка, серед учнів 1 - 11 класів проведено конкурс малюнків на задану тему, для батьківської громадської розробили тематичну пам'ятку.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З 17 по 21 травня в Піщанській гімназії проходив Тиждень безпеки дорожнього руху.  В ці дні учні підвищували свої знання з правил безпеки дорожнього руху: переглядали відео на ютуб-каналі "Безпечна країна", змагалися у вікторині "Мій друг - дорожній рух", година спілкування "Дорожні знаки", вчилися правильно надавати домедичну допомогу, грали в "Дорожнього крокодила", виготовляли творчі проєкти, розробляли пам'ятку з правилами дорожнього руху для молодших школярів тощо. 21 травня у всіх класах відбувся Єдиний урок з безпеки дорожнього руху.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Моральне виховання. Діти беруть участь в урочистих церемоніях покладання квітів до пам’ятника Героям Великої Вітчизняної війни; до меморіальних дошок; акції «Свічка пам’яті» до Дня пам’яті жертв Голодомору, Небесної сотні.</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У вересні 2020 року в Піщанській гімназії відбувся арт-салон "Ми за мир на планеті Земля".</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У рамках відзначення Міжнародного Дня толерантності та з метою формування в учнів загальнолюдських моральних цінностей в Піщанській гімназії з 16 по 20 листопада пройшов Тиждень толерантності. Впродовж тижня робота педагогічного колективу гімназії була спрямована на формування в учасників освітнього процесу принципів терпимості, доброзичливості, взаємної поваги та мирного співіснування, підвищення настрою учасників навчально-виховного процесу.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У березні було проведено День Щастя у гімназії. Були у нас і бульбашковий флешмоб, і Дерево добрих справ, і галерея малюнків "Що в серці моєму", і музичні перерви. Учнів вранці зустрічали посмішкою і смаколиками. В шкільній бібліотеці організували тематичну виставку.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Екологічне виховання. Традиційними вже в гімназії є Дні Довкілля, Двомісячник благоустрою, </w:t>
      </w:r>
      <w:r w:rsidRPr="00F42BFB">
        <w:rPr>
          <w:rFonts w:ascii="Times New Roman" w:hAnsi="Times New Roman" w:cs="Times New Roman"/>
          <w:sz w:val="28"/>
          <w:szCs w:val="28"/>
          <w:shd w:val="clear" w:color="auto" w:fill="FFFFFF"/>
        </w:rPr>
        <w:t xml:space="preserve">акцій «Допоможи птахам взимку», </w:t>
      </w:r>
      <w:r w:rsidRPr="00F42BFB">
        <w:rPr>
          <w:rFonts w:ascii="Times New Roman" w:hAnsi="Times New Roman" w:cs="Times New Roman"/>
          <w:sz w:val="28"/>
          <w:szCs w:val="28"/>
          <w:bdr w:val="none" w:sz="0" w:space="0" w:color="auto" w:frame="1"/>
          <w:shd w:val="clear" w:color="auto" w:fill="FFFFFF"/>
        </w:rPr>
        <w:t>«Годівничка для синички» серед учнів 1-4 класів.</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lastRenderedPageBreak/>
        <w:t xml:space="preserve">У  березні відзначали Всесвітній день води. </w:t>
      </w:r>
      <w:r w:rsidRPr="00F42BFB">
        <w:rPr>
          <w:rFonts w:ascii="Times New Roman" w:hAnsi="Times New Roman" w:cs="Times New Roman"/>
          <w:sz w:val="28"/>
          <w:szCs w:val="28"/>
          <w:shd w:val="clear" w:color="auto" w:fill="FFFFFF"/>
        </w:rPr>
        <w:t>Діти намагалися через малюнок, проекти , фоторепортажі розкрити життєдайну силу води, її велич. Були проведені тематичні години до Дня дикої природи.</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 xml:space="preserve">Цікавим був конкурс фото </w:t>
      </w:r>
      <w:hyperlink r:id="rId14" w:tooltip="До уваги учасників Міжнародного фотоконкурсу " w:history="1">
        <w:r w:rsidRPr="00F42BFB">
          <w:rPr>
            <w:rFonts w:ascii="Times New Roman" w:hAnsi="Times New Roman" w:cs="Times New Roman"/>
            <w:sz w:val="28"/>
            <w:szCs w:val="28"/>
            <w:shd w:val="clear" w:color="auto" w:fill="FFFFFF"/>
          </w:rPr>
          <w:t>“Ми – люди Землі” 2021</w:t>
        </w:r>
      </w:hyperlink>
      <w:r w:rsidRPr="00F42BFB">
        <w:rPr>
          <w:rFonts w:ascii="Times New Roman" w:hAnsi="Times New Roman" w:cs="Times New Roman"/>
          <w:sz w:val="28"/>
          <w:szCs w:val="28"/>
          <w:shd w:val="clear" w:color="auto" w:fill="FFFFFF"/>
        </w:rPr>
        <w:t>, в якому потрібно було не лише надіслати оригінальне фото, а ще й написати опис його, свої власні думки про актуальні питання, що стосуються нашої планети.</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Естетичне виховання. Учні, учителі підготували фотозони до Міжнародного жіночого дня,  Новорічну. Постійно проводяться виставки творчих робіт учнів, що приурочені до певних пам’ятних дат та різних свят.</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У вересні відзначили Всеукраїнський день бібліотек. Протягом дня з читачами проводились екскурсії по бібліотеці, консультації біля книжкових виставок та полиць.</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у жовтні 2020 р. проходив Всеукраїнський місячник шкільних бібліотек "Шкільна бібліотека та екологічна просвіта учнів". До уваги відвідувачів було запропоновано тематичну книжкову виставку «Збережемо природу рідної</w:t>
      </w:r>
      <w:r w:rsidRPr="00F42BFB">
        <w:rPr>
          <w:rFonts w:ascii="Times New Roman" w:hAnsi="Times New Roman" w:cs="Times New Roman"/>
          <w:sz w:val="28"/>
          <w:szCs w:val="28"/>
        </w:rPr>
        <w:t xml:space="preserve"> </w:t>
      </w:r>
      <w:r w:rsidRPr="00F42BFB">
        <w:rPr>
          <w:rFonts w:ascii="Times New Roman" w:hAnsi="Times New Roman" w:cs="Times New Roman"/>
          <w:sz w:val="28"/>
          <w:szCs w:val="28"/>
          <w:shd w:val="clear" w:color="auto" w:fill="FFFFFF"/>
        </w:rPr>
        <w:t>землі», виставку-панораму «Віконце в природу». З учнями 4-х і 5-х класів проведено тематичні групові бесіди «Екологія. Природа. Я», «Правила поведінки на природі». З великим задоволенням взяли участь у конкурсі малюнків «Планета в руках у дітей» учні 5-7 класів.</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Напередодні новорічних свят  учні  Піщанської  гімназії  взяли участь у роботі «Майстерні Діда Мороза» та виготовили прикраси для новорічної ялинки, які будуть милувати око під час проведення Новорічних свят.</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В лютому в нашому освітньому закладі діяла пошта Святого Валентина, якою міг скористатися будь-який учень школи та отримати від друзів валентинки, виготовлені власноруч.</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Трудове виховання та профорієнтаційна діяльність. Протягом 2020-2021 навчального року класними керівниками були проведені бесіди «В світі професій»; «Моє місце в суспільстві»; «На порозі дорослого життя»; «Професій безліч – вибір один».</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Проведено опитування серед учнів 9-10 класів «Яким має бути сучасний працівник» щодо виявлення якостей людини задля вдалого працевлаштування в майбутньому.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Виховання відповідального ставлення учня до власного здоров’я</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shd w:val="clear" w:color="auto" w:fill="FFFFFF"/>
        </w:rPr>
        <w:t>Доброю традицією стало проведення Дня фізичної культури та спорту в Піщанській гімназії. Цього року він пройшов у п’ятницю, 11 вересня. Для учнів 5-11 класів був проведений конкурс команд черлідерів. Багато позитивних емоцій, заряд бадьорості та гарного настрою отримали всі учасники змагань. Діти продемонстрували свої спортивні здібності, техніку виконання фізичних вправ, згуртованість, дружбу.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Класними керівниками протягом навчального року проведено бесіди, інформаційні хвилини, повідомлення щодо профілактики тютюнопаління, алкоголізму та наркоманії; з протипожежної тематики, правил дорожнього руху, безпеки на воді та інші. Під час проведення двотижневика «Увага! Діти на дорозі!» класними керівниками акцентовано увагу на безпеку на дорозі та в транспорті.</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lastRenderedPageBreak/>
        <w:t xml:space="preserve">У вересні класні керівники провели виховні години «Коронавірус: профілактика, інфікування та поширення», «Попередження розповсюдження та профілактика захворювань на гострі респіраторні вірусні інфекції». </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Проведено акцію «Молодь проти СНІДу».</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Протягом року в школі функціонують гуртки різноманітних напрямків, в тому числі й спортивних, під час занять у яких діти долучаються до здорового способу життя.</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В квітні-травні цього року наша гімназія стала учасником «Фуд Челенжу», під час якого учні вчилися розбирати свій раціон на корисні та шкідливі страви, ділилися рецептами страв власних сімей, вивчали особливості національних кухонь інших країн, створювали творчі проєкти та організовували вистави для молодших школярів з метою популяризації здорового харчування. В гімназії створено Книгу Здорового Харчування. </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Важливою складовою виховної роботи в школі є охоплення учнів гуртковою позакласною та позаурочною роботою, що дає можливість продовжити процес формування лідерських, творчих якостей, соціальної активності учнів. В школі працює 14 гуртків. Гуртки працюють за такими напрямами: військово-патріотичний, художньо-естетичний, спортивний, гуманітарний, інформатичний тощо.</w:t>
      </w:r>
    </w:p>
    <w:p w:rsidR="00AF6FE7"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Родзинкою школи є вокальний гурток «Росяночка». Юні вокалісти протягом року брали участь у шкільних концертах та заходах на рівні нашої громади.</w:t>
      </w:r>
    </w:p>
    <w:p w:rsidR="00AF6FE7" w:rsidRPr="00F42BFB" w:rsidRDefault="00AF6FE7"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rPr>
        <w:t xml:space="preserve">Учні нашої гімназії вдосконалюють свої знання та вміння і з основ піприємництва та фінансової грамотності. Традиційним вже став Всесвітній тиждень грошей. </w:t>
      </w:r>
      <w:r w:rsidRPr="00F42BFB">
        <w:rPr>
          <w:rFonts w:ascii="Times New Roman" w:hAnsi="Times New Roman" w:cs="Times New Roman"/>
          <w:sz w:val="28"/>
          <w:szCs w:val="28"/>
          <w:shd w:val="clear" w:color="auto" w:fill="FFFFFF"/>
        </w:rPr>
        <w:t>Це щорічна інформаційна кампанія Національного Банку України, що включає в себе заходи на фінансову тематику для дітей. Офіційна тема цьогорічного Тижня грошей - "Бережіть себе, бережіть свої гроші!". Протягом тижня для учнів 4 - 10 класів було проведено багато змістовних занять: "Супермаркет", "Успішний бюджет", вікторина "Знавець фінансової грамотності", "Мій перший бюджет", "Плануємо подорож", "Валюти світу", "Розсудливий покупець", "Фінансовий супермаркет" тощо. Школярі ознайомились з основними поняттями, що використовуються у фінансовій грамотності, складали та аналізували власні бюджети, малювали свої грошові одиниці, розв'язували кросворди, розігрували сценки з подальшим їх обговоренням, використовували сучасні технології в іграх.</w:t>
      </w:r>
    </w:p>
    <w:p w:rsidR="00AF6FE7" w:rsidRPr="00F42BFB" w:rsidRDefault="00AF6FE7" w:rsidP="0006369B">
      <w:pPr>
        <w:pStyle w:val="1"/>
        <w:shd w:val="clear" w:color="auto" w:fill="FFFFFF"/>
        <w:spacing w:before="0" w:line="240" w:lineRule="auto"/>
        <w:ind w:left="-567" w:right="-142" w:firstLine="567"/>
        <w:jc w:val="both"/>
        <w:rPr>
          <w:rFonts w:ascii="Times New Roman" w:eastAsia="Times New Roman" w:hAnsi="Times New Roman" w:cs="Times New Roman"/>
          <w:color w:val="auto"/>
          <w:kern w:val="36"/>
          <w:sz w:val="28"/>
          <w:szCs w:val="28"/>
          <w:lang w:val="uk-UA" w:eastAsia="ru-RU"/>
        </w:rPr>
      </w:pPr>
      <w:r w:rsidRPr="00F42BFB">
        <w:rPr>
          <w:rFonts w:ascii="Times New Roman" w:hAnsi="Times New Roman" w:cs="Times New Roman"/>
          <w:color w:val="auto"/>
          <w:sz w:val="28"/>
          <w:szCs w:val="28"/>
          <w:shd w:val="clear" w:color="auto" w:fill="FFFFFF"/>
          <w:lang w:val="uk-UA"/>
        </w:rPr>
        <w:t xml:space="preserve">Яскравим підсумком цього тижня стала перемога команди Піщанської гімназії у І етапі </w:t>
      </w:r>
      <w:r w:rsidRPr="00F42BFB">
        <w:rPr>
          <w:rFonts w:ascii="Times New Roman" w:eastAsia="Times New Roman" w:hAnsi="Times New Roman" w:cs="Times New Roman"/>
          <w:color w:val="auto"/>
          <w:kern w:val="36"/>
          <w:sz w:val="28"/>
          <w:szCs w:val="28"/>
          <w:lang w:val="uk-UA" w:eastAsia="ru-RU"/>
        </w:rPr>
        <w:t xml:space="preserve">Чемпіонату з основ підприємництва “Крок до бізнесу” та участь в обласному (дистанційному) етапі.  Учасники Чемпіонату нагороджені сертифікатами ПУЕТу. </w:t>
      </w:r>
    </w:p>
    <w:p w:rsidR="00AF6FE7" w:rsidRPr="00F42BFB" w:rsidRDefault="00AF6FE7"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Національно-патріотичне виховання</w:t>
      </w:r>
    </w:p>
    <w:p w:rsidR="007C4870" w:rsidRPr="00F42BFB" w:rsidRDefault="007C4870"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Національно-патріотичне виховання є складовою загального виховного процесу підростаючого покоління. Воно формується на прикладах історії становлення Української державності, українського козацтва, героїки визвольного руху, досягнень у галузі політики, освіти, науки, культури і спорту.</w:t>
      </w:r>
    </w:p>
    <w:p w:rsidR="007C4870" w:rsidRPr="00F42BFB" w:rsidRDefault="007C4870"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Протягом 2020/2021 навчального  року учні гімназії взяли участь у заходах:</w:t>
      </w:r>
    </w:p>
    <w:p w:rsidR="0006369B" w:rsidRDefault="007C4870"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до Дня Захисника України;</w:t>
      </w:r>
    </w:p>
    <w:p w:rsidR="0006369B" w:rsidRDefault="007C4870"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д</w:t>
      </w:r>
      <w:bookmarkStart w:id="5" w:name="_Hlk75345496"/>
      <w:r w:rsidR="0006369B">
        <w:rPr>
          <w:rFonts w:ascii="Times New Roman" w:hAnsi="Times New Roman" w:cs="Times New Roman"/>
          <w:sz w:val="28"/>
          <w:szCs w:val="28"/>
        </w:rPr>
        <w:t>о Дня пам’яті жертв голодомору;</w:t>
      </w:r>
    </w:p>
    <w:p w:rsidR="007C4870" w:rsidRPr="00F42BFB" w:rsidRDefault="007C4870"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w:t>
      </w:r>
      <w:bookmarkEnd w:id="5"/>
      <w:r w:rsidRPr="00F42BFB">
        <w:rPr>
          <w:rFonts w:ascii="Times New Roman" w:hAnsi="Times New Roman" w:cs="Times New Roman"/>
          <w:sz w:val="28"/>
          <w:szCs w:val="28"/>
        </w:rPr>
        <w:t xml:space="preserve"> до Дня Соборності України</w:t>
      </w:r>
      <w:r w:rsidR="00535E2E" w:rsidRPr="00F42BFB">
        <w:rPr>
          <w:rFonts w:ascii="Times New Roman" w:hAnsi="Times New Roman" w:cs="Times New Roman"/>
          <w:sz w:val="28"/>
          <w:szCs w:val="28"/>
        </w:rPr>
        <w:t>:</w:t>
      </w:r>
    </w:p>
    <w:p w:rsidR="00535E2E" w:rsidRPr="00F42BFB" w:rsidRDefault="00535E2E"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lastRenderedPageBreak/>
        <w:t>– до Дня примирення.</w:t>
      </w:r>
    </w:p>
    <w:p w:rsidR="00B31F56" w:rsidRPr="00F42BFB" w:rsidRDefault="00B31F56"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У освітньому закладі є кабінет Захисту України</w:t>
      </w:r>
      <w:r w:rsidR="00CC136F" w:rsidRPr="00F42BFB">
        <w:rPr>
          <w:rFonts w:ascii="Times New Roman" w:hAnsi="Times New Roman" w:cs="Times New Roman"/>
          <w:sz w:val="28"/>
          <w:szCs w:val="28"/>
        </w:rPr>
        <w:t xml:space="preserve"> (потребує дообладнання і ремонту), лазерний тир, планується створення кімнати для зберігання зброї, смуга перешкод, стройовий плац.</w:t>
      </w:r>
    </w:p>
    <w:p w:rsidR="00382D36" w:rsidRPr="00F42BFB" w:rsidRDefault="00382D36"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З учнями 5</w:t>
      </w:r>
      <w:r w:rsidRPr="00F42BFB">
        <w:rPr>
          <w:rFonts w:ascii="Times New Roman" w:hAnsi="Times New Roman" w:cs="Times New Roman"/>
          <w:sz w:val="28"/>
          <w:szCs w:val="28"/>
        </w:rPr>
        <w:sym w:font="Symbol" w:char="F02D"/>
      </w:r>
      <w:r w:rsidRPr="00F42BFB">
        <w:rPr>
          <w:rFonts w:ascii="Times New Roman" w:hAnsi="Times New Roman" w:cs="Times New Roman"/>
          <w:sz w:val="28"/>
          <w:szCs w:val="28"/>
        </w:rPr>
        <w:t>10 класів проводиться підготовка  відповідно</w:t>
      </w:r>
      <w:r w:rsidR="00535E2E" w:rsidRPr="00F42BFB">
        <w:rPr>
          <w:rFonts w:ascii="Times New Roman" w:hAnsi="Times New Roman" w:cs="Times New Roman"/>
          <w:sz w:val="28"/>
          <w:szCs w:val="28"/>
        </w:rPr>
        <w:t xml:space="preserve"> до</w:t>
      </w:r>
      <w:r w:rsidRPr="00F42BFB">
        <w:rPr>
          <w:rFonts w:ascii="Times New Roman" w:hAnsi="Times New Roman" w:cs="Times New Roman"/>
          <w:sz w:val="28"/>
          <w:szCs w:val="28"/>
        </w:rPr>
        <w:t xml:space="preserve"> засад національно-духовного, військово-патріотичного виховання та виконання Конституційного обов’язку – захисту </w:t>
      </w:r>
      <w:r w:rsidR="00535E2E" w:rsidRPr="00F42BFB">
        <w:rPr>
          <w:rFonts w:ascii="Times New Roman" w:hAnsi="Times New Roman" w:cs="Times New Roman"/>
          <w:sz w:val="28"/>
          <w:szCs w:val="28"/>
        </w:rPr>
        <w:t>Украї</w:t>
      </w:r>
      <w:r w:rsidRPr="00F42BFB">
        <w:rPr>
          <w:rFonts w:ascii="Times New Roman" w:hAnsi="Times New Roman" w:cs="Times New Roman"/>
          <w:sz w:val="28"/>
          <w:szCs w:val="28"/>
        </w:rPr>
        <w:t xml:space="preserve">ни, участі в І та ІІ етапах Всеукраїнської дитячо-юнацької військово-патріотичної гри </w:t>
      </w:r>
      <w:bookmarkStart w:id="6" w:name="_Hlk75341738"/>
      <w:r w:rsidRPr="00F42BFB">
        <w:rPr>
          <w:rFonts w:ascii="Times New Roman" w:hAnsi="Times New Roman" w:cs="Times New Roman"/>
          <w:sz w:val="28"/>
          <w:szCs w:val="28"/>
        </w:rPr>
        <w:t>"Сокіл" ("Джура").</w:t>
      </w:r>
      <w:bookmarkEnd w:id="6"/>
    </w:p>
    <w:p w:rsidR="00622B3C" w:rsidRPr="00F42BFB" w:rsidRDefault="00652941"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hAnsi="Times New Roman" w:cs="Times New Roman"/>
          <w:sz w:val="28"/>
          <w:szCs w:val="28"/>
        </w:rPr>
        <w:t xml:space="preserve">14 травня </w:t>
      </w:r>
      <w:r w:rsidR="00622B3C" w:rsidRPr="00F42BFB">
        <w:rPr>
          <w:rFonts w:ascii="Times New Roman" w:hAnsi="Times New Roman" w:cs="Times New Roman"/>
          <w:sz w:val="28"/>
          <w:szCs w:val="28"/>
        </w:rPr>
        <w:t>2021 року</w:t>
      </w:r>
      <w:r w:rsidRPr="00F42BFB">
        <w:rPr>
          <w:rFonts w:ascii="Times New Roman" w:hAnsi="Times New Roman" w:cs="Times New Roman"/>
          <w:sz w:val="28"/>
          <w:szCs w:val="28"/>
        </w:rPr>
        <w:t xml:space="preserve"> </w:t>
      </w:r>
      <w:r w:rsidR="007C4870" w:rsidRPr="00F42BFB">
        <w:rPr>
          <w:rFonts w:ascii="Times New Roman" w:hAnsi="Times New Roman" w:cs="Times New Roman"/>
          <w:sz w:val="28"/>
          <w:szCs w:val="28"/>
        </w:rPr>
        <w:t xml:space="preserve">в с.Вакуленці </w:t>
      </w:r>
      <w:r w:rsidRPr="00F42BFB">
        <w:rPr>
          <w:rFonts w:ascii="Times New Roman" w:hAnsi="Times New Roman" w:cs="Times New Roman"/>
          <w:sz w:val="28"/>
          <w:szCs w:val="28"/>
        </w:rPr>
        <w:t>старшокласники</w:t>
      </w:r>
      <w:r w:rsidR="00256C07" w:rsidRPr="00F42BFB">
        <w:rPr>
          <w:rFonts w:ascii="Times New Roman" w:hAnsi="Times New Roman" w:cs="Times New Roman"/>
          <w:sz w:val="28"/>
          <w:szCs w:val="28"/>
        </w:rPr>
        <w:t xml:space="preserve"> й команда </w:t>
      </w:r>
      <w:r w:rsidRPr="00F42BFB">
        <w:rPr>
          <w:rFonts w:ascii="Times New Roman" w:hAnsi="Times New Roman" w:cs="Times New Roman"/>
          <w:sz w:val="28"/>
          <w:szCs w:val="28"/>
        </w:rPr>
        <w:t xml:space="preserve"> </w:t>
      </w:r>
      <w:r w:rsidR="00256C07" w:rsidRPr="00F42BFB">
        <w:rPr>
          <w:rFonts w:ascii="Times New Roman" w:hAnsi="Times New Roman" w:cs="Times New Roman"/>
          <w:sz w:val="28"/>
          <w:szCs w:val="28"/>
        </w:rPr>
        <w:t>Піщанської гімназії</w:t>
      </w:r>
      <w:r w:rsidR="00535E2E" w:rsidRPr="00F42BFB">
        <w:rPr>
          <w:rFonts w:ascii="Times New Roman" w:hAnsi="Times New Roman" w:cs="Times New Roman"/>
          <w:sz w:val="28"/>
          <w:szCs w:val="28"/>
        </w:rPr>
        <w:t xml:space="preserve"> </w:t>
      </w:r>
      <w:r w:rsidR="00256C07" w:rsidRPr="00F42BFB">
        <w:rPr>
          <w:rFonts w:ascii="Times New Roman" w:hAnsi="Times New Roman" w:cs="Times New Roman"/>
          <w:sz w:val="28"/>
          <w:szCs w:val="28"/>
        </w:rPr>
        <w:t xml:space="preserve">"Сокіл" ("Джура") – </w:t>
      </w:r>
      <w:r w:rsidR="00535E2E" w:rsidRPr="00F42BFB">
        <w:rPr>
          <w:rFonts w:ascii="Times New Roman" w:hAnsi="Times New Roman" w:cs="Times New Roman"/>
          <w:sz w:val="28"/>
          <w:szCs w:val="28"/>
        </w:rPr>
        <w:t xml:space="preserve"> рій </w:t>
      </w:r>
      <w:r w:rsidR="00256C07" w:rsidRPr="00F42BFB">
        <w:rPr>
          <w:rFonts w:ascii="Times New Roman" w:hAnsi="Times New Roman" w:cs="Times New Roman"/>
          <w:sz w:val="28"/>
          <w:szCs w:val="28"/>
        </w:rPr>
        <w:t>«Характерник»</w:t>
      </w:r>
      <w:r w:rsidR="00622B3C" w:rsidRPr="00F42BFB">
        <w:rPr>
          <w:rFonts w:ascii="Times New Roman" w:eastAsia="Times New Roman" w:hAnsi="Times New Roman" w:cs="Times New Roman"/>
          <w:sz w:val="28"/>
          <w:szCs w:val="28"/>
        </w:rPr>
        <w:t xml:space="preserve"> мали можливість відпрацювати практичну військову підготовку з предмета "Захист України": інженерну, тактичну медицину, вогневу підготовку, техніку безпеки. Здобувачі освіти повернулися додому втомлені, але задоволені. На запитання, що найбільше їм сподобалось і запам'яталось, школярі дружньо відповіли: "Звичайно стрільби з АК-74", адже більшість із них бойовий автомат у своїх руках тримали вперше. </w:t>
      </w:r>
    </w:p>
    <w:p w:rsidR="00E74890" w:rsidRPr="00F42BFB" w:rsidRDefault="00CB30CC"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5" name="alttext-image" descr="https://mail.google.com/mail/u/0/#inbox/FMfcgzGkXwDNqGStRwKQdDmCvFHwsKT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lttext-image" o:spid="_x0000_s1026" alt="Описание: https://mail.google.com/mail/u/0/#inbox/FMfcgzGkXwDNqGStRwKQdDmCvFHwsKTp" style="position:absolute;margin-left:0;margin-top:0;width:12pt;height:12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K9Cak/wAgAACgYAAA4A&#10;AAAAAAAAAAAAAAAALgIAAGRycy9lMm9Eb2MueG1sUEsBAi0AFAAGAAgAAAAhAGRU+5PYAAAAAwEA&#10;AA8AAAAAAAAAAAAAAAAASgUAAGRycy9kb3ducmV2LnhtbFBLBQYAAAAABAAEAPMAAABPBgAAAAA=&#10;" o:allowoverlap="f" filled="f" stroked="f">
                <o:lock v:ext="edit" aspectratio="t"/>
                <w10:wrap type="square" anchory="line"/>
              </v:rect>
            </w:pict>
          </mc:Fallback>
        </mc:AlternateContent>
      </w:r>
      <w:r w:rsidR="00CC136F" w:rsidRPr="00F42BFB">
        <w:rPr>
          <w:rFonts w:ascii="Times New Roman" w:eastAsia="Times New Roman" w:hAnsi="Times New Roman" w:cs="Times New Roman"/>
          <w:b/>
          <w:sz w:val="28"/>
          <w:szCs w:val="28"/>
        </w:rPr>
        <w:t>Спортивно-масова робота</w:t>
      </w:r>
    </w:p>
    <w:tbl>
      <w:tblPr>
        <w:tblW w:w="2488" w:type="dxa"/>
        <w:tblCellMar>
          <w:left w:w="0" w:type="dxa"/>
          <w:right w:w="0" w:type="dxa"/>
        </w:tblCellMar>
        <w:tblLook w:val="04A0" w:firstRow="1" w:lastRow="0" w:firstColumn="1" w:lastColumn="0" w:noHBand="0" w:noVBand="1"/>
      </w:tblPr>
      <w:tblGrid>
        <w:gridCol w:w="2488"/>
      </w:tblGrid>
      <w:tr w:rsidR="002578A7" w:rsidRPr="00F42BFB" w:rsidTr="002578A7">
        <w:tc>
          <w:tcPr>
            <w:tcW w:w="0" w:type="auto"/>
            <w:vAlign w:val="center"/>
            <w:hideMark/>
          </w:tcPr>
          <w:p w:rsidR="002578A7" w:rsidRPr="00F42BFB" w:rsidRDefault="002578A7" w:rsidP="0006369B">
            <w:pPr>
              <w:spacing w:after="0" w:line="240" w:lineRule="auto"/>
              <w:ind w:left="-567" w:right="-142" w:firstLine="567"/>
              <w:jc w:val="both"/>
              <w:rPr>
                <w:rFonts w:ascii="Times New Roman" w:eastAsia="Times New Roman" w:hAnsi="Times New Roman" w:cs="Times New Roman"/>
                <w:spacing w:val="3"/>
                <w:sz w:val="28"/>
                <w:szCs w:val="28"/>
              </w:rPr>
            </w:pPr>
          </w:p>
        </w:tc>
      </w:tr>
    </w:tbl>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У 2020 - 2021 н.р.проведено ряд спортивних та оздоровчих заходів:</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тиждень фізкультури і спорту;</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Олімпійський урок;</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спортивно-масовий конкурс "Чирлідинг";</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спортивна вікторина;</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"COOL CAMES" (Круті ігри) для 5 - 6 кл.;</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фестиваль ранкової зарядки;</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Козацькі розваги;</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конкурс силових вправ;</w:t>
      </w:r>
    </w:p>
    <w:p w:rsidR="00E74890" w:rsidRPr="00F42BFB" w:rsidRDefault="00E74890" w:rsidP="0006369B">
      <w:pPr>
        <w:shd w:val="clear" w:color="auto" w:fill="FFFFFF"/>
        <w:spacing w:after="0" w:line="240" w:lineRule="auto"/>
        <w:ind w:left="-567" w:right="-142" w:firstLine="567"/>
        <w:jc w:val="both"/>
        <w:rPr>
          <w:rFonts w:ascii="Times New Roman" w:eastAsia="Times New Roman" w:hAnsi="Times New Roman" w:cs="Times New Roman"/>
          <w:sz w:val="28"/>
          <w:szCs w:val="28"/>
        </w:rPr>
      </w:pPr>
      <w:r w:rsidRPr="00F42BFB">
        <w:rPr>
          <w:rFonts w:ascii="Times New Roman" w:eastAsia="Times New Roman" w:hAnsi="Times New Roman" w:cs="Times New Roman"/>
          <w:sz w:val="28"/>
          <w:szCs w:val="28"/>
        </w:rPr>
        <w:t>-  турніри між класами з міні-футболу,баскетболу, гандболу, волейболу, шах та  шашок...</w:t>
      </w:r>
    </w:p>
    <w:p w:rsidR="00D84B8C" w:rsidRPr="00F42BFB" w:rsidRDefault="00D84B8C" w:rsidP="0006369B">
      <w:pPr>
        <w:shd w:val="clear" w:color="auto" w:fill="FFFFFF"/>
        <w:tabs>
          <w:tab w:val="left" w:pos="8789"/>
        </w:tabs>
        <w:autoSpaceDE w:val="0"/>
        <w:autoSpaceDN w:val="0"/>
        <w:adjustRightInd w:val="0"/>
        <w:spacing w:after="0" w:line="240" w:lineRule="auto"/>
        <w:ind w:left="-567" w:right="-142" w:firstLine="567"/>
        <w:jc w:val="both"/>
        <w:rPr>
          <w:rFonts w:ascii="Times New Roman" w:eastAsia="Calibri" w:hAnsi="Times New Roman" w:cs="Times New Roman"/>
          <w:b/>
          <w:i/>
          <w:iCs/>
          <w:sz w:val="28"/>
          <w:szCs w:val="28"/>
          <w:lang w:eastAsia="en-US"/>
        </w:rPr>
      </w:pPr>
      <w:r w:rsidRPr="00F42BFB">
        <w:rPr>
          <w:rFonts w:ascii="Times New Roman" w:eastAsia="Calibri" w:hAnsi="Times New Roman" w:cs="Times New Roman"/>
          <w:b/>
          <w:sz w:val="28"/>
          <w:szCs w:val="28"/>
          <w:lang w:eastAsia="en-US"/>
        </w:rPr>
        <w:t>Соціальний захист</w:t>
      </w:r>
    </w:p>
    <w:p w:rsidR="00D84B8C" w:rsidRPr="00F42BFB" w:rsidRDefault="00D84B8C" w:rsidP="0006369B">
      <w:pPr>
        <w:tabs>
          <w:tab w:val="left" w:pos="975"/>
        </w:tabs>
        <w:spacing w:after="0" w:line="240" w:lineRule="auto"/>
        <w:ind w:left="-567" w:right="-142" w:firstLine="567"/>
        <w:jc w:val="both"/>
        <w:rPr>
          <w:rFonts w:ascii="Times New Roman" w:eastAsia="Calibri" w:hAnsi="Times New Roman" w:cs="Times New Roman"/>
          <w:i/>
          <w:iCs/>
          <w:sz w:val="28"/>
          <w:szCs w:val="28"/>
          <w:bdr w:val="none" w:sz="0" w:space="0" w:color="auto" w:frame="1"/>
          <w:lang w:eastAsia="ru-RU"/>
        </w:rPr>
      </w:pPr>
      <w:r w:rsidRPr="00F42BFB">
        <w:rPr>
          <w:rFonts w:ascii="Times New Roman" w:eastAsia="Calibri" w:hAnsi="Times New Roman" w:cs="Times New Roman"/>
          <w:sz w:val="28"/>
          <w:szCs w:val="28"/>
          <w:bdr w:val="none" w:sz="0" w:space="0" w:color="auto" w:frame="1"/>
          <w:lang w:eastAsia="ru-RU"/>
        </w:rPr>
        <w:t>Соціальна підтримка дітей пільгових категорій, які здобувають освіту в закладі, проводиться згідно з чинним законодавством. На початок навчального року було сформовано банк даних дітей пільгових категорій. Кількість дітей у них становить:</w:t>
      </w:r>
    </w:p>
    <w:p w:rsidR="00D84B8C" w:rsidRPr="00F42BFB" w:rsidRDefault="00D84B8C" w:rsidP="0006369B">
      <w:pPr>
        <w:numPr>
          <w:ilvl w:val="0"/>
          <w:numId w:val="15"/>
        </w:numPr>
        <w:shd w:val="clear" w:color="auto" w:fill="FFFFFF"/>
        <w:autoSpaceDE w:val="0"/>
        <w:autoSpaceDN w:val="0"/>
        <w:adjustRightInd w:val="0"/>
        <w:spacing w:after="0" w:line="240" w:lineRule="auto"/>
        <w:ind w:left="-567" w:right="-142" w:firstLine="567"/>
        <w:contextualSpacing/>
        <w:jc w:val="both"/>
        <w:rPr>
          <w:rFonts w:ascii="Times New Roman" w:eastAsia="Times New Roman" w:hAnsi="Times New Roman" w:cs="Times New Roman"/>
          <w:i/>
          <w:iCs/>
          <w:sz w:val="28"/>
          <w:szCs w:val="28"/>
          <w:bdr w:val="none" w:sz="0" w:space="0" w:color="auto" w:frame="1"/>
          <w:lang w:eastAsia="ru-RU"/>
        </w:rPr>
      </w:pPr>
      <w:r w:rsidRPr="00F42BFB">
        <w:rPr>
          <w:rFonts w:ascii="Times New Roman" w:eastAsia="Times New Roman" w:hAnsi="Times New Roman" w:cs="Times New Roman"/>
          <w:sz w:val="28"/>
          <w:szCs w:val="28"/>
          <w:bdr w:val="none" w:sz="0" w:space="0" w:color="auto" w:frame="1"/>
          <w:lang w:eastAsia="ru-RU"/>
        </w:rPr>
        <w:t xml:space="preserve">діти-сироти та діти, позбавлені батьківського піклування – </w:t>
      </w:r>
      <w:r w:rsidR="00F42BFB" w:rsidRPr="00F42BFB">
        <w:rPr>
          <w:rFonts w:ascii="Times New Roman" w:eastAsia="Times New Roman" w:hAnsi="Times New Roman" w:cs="Times New Roman"/>
          <w:sz w:val="28"/>
          <w:szCs w:val="28"/>
          <w:bdr w:val="none" w:sz="0" w:space="0" w:color="auto" w:frame="1"/>
          <w:lang w:eastAsia="ru-RU"/>
        </w:rPr>
        <w:t>13</w:t>
      </w:r>
      <w:r w:rsidRPr="00F42BFB">
        <w:rPr>
          <w:rFonts w:ascii="Times New Roman" w:eastAsia="Times New Roman" w:hAnsi="Times New Roman" w:cs="Times New Roman"/>
          <w:sz w:val="28"/>
          <w:szCs w:val="28"/>
          <w:bdr w:val="none" w:sz="0" w:space="0" w:color="auto" w:frame="1"/>
          <w:lang w:eastAsia="ru-RU"/>
        </w:rPr>
        <w:t>;</w:t>
      </w:r>
    </w:p>
    <w:p w:rsidR="00D84B8C" w:rsidRPr="00F42BFB" w:rsidRDefault="00D84B8C" w:rsidP="0006369B">
      <w:pPr>
        <w:numPr>
          <w:ilvl w:val="0"/>
          <w:numId w:val="15"/>
        </w:numPr>
        <w:shd w:val="clear" w:color="auto" w:fill="FFFFFF"/>
        <w:autoSpaceDE w:val="0"/>
        <w:autoSpaceDN w:val="0"/>
        <w:adjustRightInd w:val="0"/>
        <w:spacing w:after="0" w:line="240" w:lineRule="auto"/>
        <w:ind w:left="-567" w:right="-142" w:firstLine="567"/>
        <w:contextualSpacing/>
        <w:jc w:val="both"/>
        <w:rPr>
          <w:rFonts w:ascii="Times New Roman" w:eastAsia="Times New Roman" w:hAnsi="Times New Roman" w:cs="Times New Roman"/>
          <w:i/>
          <w:iCs/>
          <w:sz w:val="28"/>
          <w:szCs w:val="28"/>
          <w:bdr w:val="none" w:sz="0" w:space="0" w:color="auto" w:frame="1"/>
          <w:lang w:eastAsia="ru-RU"/>
        </w:rPr>
      </w:pPr>
      <w:r w:rsidRPr="00F42BFB">
        <w:rPr>
          <w:rFonts w:ascii="Times New Roman" w:eastAsia="Times New Roman" w:hAnsi="Times New Roman" w:cs="Times New Roman"/>
          <w:sz w:val="28"/>
          <w:szCs w:val="28"/>
          <w:bdr w:val="none" w:sz="0" w:space="0" w:color="auto" w:frame="1"/>
          <w:lang w:eastAsia="ru-RU"/>
        </w:rPr>
        <w:t xml:space="preserve">діти із багатодітних сімей – </w:t>
      </w:r>
      <w:r w:rsidR="00F42BFB" w:rsidRPr="00F42BFB">
        <w:rPr>
          <w:rFonts w:ascii="Times New Roman" w:eastAsia="Times New Roman" w:hAnsi="Times New Roman" w:cs="Times New Roman"/>
          <w:sz w:val="28"/>
          <w:szCs w:val="28"/>
          <w:bdr w:val="none" w:sz="0" w:space="0" w:color="auto" w:frame="1"/>
          <w:lang w:eastAsia="ru-RU"/>
        </w:rPr>
        <w:t>49</w:t>
      </w:r>
      <w:r w:rsidRPr="00F42BFB">
        <w:rPr>
          <w:rFonts w:ascii="Times New Roman" w:eastAsia="Times New Roman" w:hAnsi="Times New Roman" w:cs="Times New Roman"/>
          <w:sz w:val="28"/>
          <w:szCs w:val="28"/>
          <w:bdr w:val="none" w:sz="0" w:space="0" w:color="auto" w:frame="1"/>
          <w:lang w:eastAsia="ru-RU"/>
        </w:rPr>
        <w:t>;</w:t>
      </w:r>
    </w:p>
    <w:p w:rsidR="00D84B8C" w:rsidRPr="00F42BFB" w:rsidRDefault="00D84B8C" w:rsidP="0006369B">
      <w:pPr>
        <w:numPr>
          <w:ilvl w:val="0"/>
          <w:numId w:val="15"/>
        </w:numPr>
        <w:spacing w:after="0" w:line="240" w:lineRule="auto"/>
        <w:ind w:left="-567" w:right="-142" w:firstLine="567"/>
        <w:contextualSpacing/>
        <w:jc w:val="both"/>
        <w:rPr>
          <w:rFonts w:ascii="Times New Roman" w:eastAsia="Times New Roman" w:hAnsi="Times New Roman" w:cs="Times New Roman"/>
          <w:i/>
          <w:iCs/>
          <w:sz w:val="28"/>
          <w:szCs w:val="28"/>
          <w:bdr w:val="none" w:sz="0" w:space="0" w:color="auto" w:frame="1"/>
          <w:lang w:eastAsia="ru-RU"/>
        </w:rPr>
      </w:pPr>
      <w:r w:rsidRPr="00F42BFB">
        <w:rPr>
          <w:rFonts w:ascii="Times New Roman" w:eastAsia="Times New Roman" w:hAnsi="Times New Roman" w:cs="Times New Roman"/>
          <w:sz w:val="28"/>
          <w:szCs w:val="28"/>
          <w:bdr w:val="none" w:sz="0" w:space="0" w:color="auto" w:frame="1"/>
          <w:lang w:eastAsia="ru-RU"/>
        </w:rPr>
        <w:t xml:space="preserve">діти із малозабезпечених сімей – </w:t>
      </w:r>
      <w:r w:rsidR="00F42BFB" w:rsidRPr="00F42BFB">
        <w:rPr>
          <w:rFonts w:ascii="Times New Roman" w:eastAsia="Times New Roman" w:hAnsi="Times New Roman" w:cs="Times New Roman"/>
          <w:sz w:val="28"/>
          <w:szCs w:val="28"/>
          <w:bdr w:val="none" w:sz="0" w:space="0" w:color="auto" w:frame="1"/>
          <w:lang w:eastAsia="ru-RU"/>
        </w:rPr>
        <w:t>4</w:t>
      </w:r>
      <w:r w:rsidRPr="00F42BFB">
        <w:rPr>
          <w:rFonts w:ascii="Times New Roman" w:eastAsia="Times New Roman" w:hAnsi="Times New Roman" w:cs="Times New Roman"/>
          <w:sz w:val="28"/>
          <w:szCs w:val="28"/>
          <w:bdr w:val="none" w:sz="0" w:space="0" w:color="auto" w:frame="1"/>
          <w:lang w:eastAsia="ru-RU"/>
        </w:rPr>
        <w:t>;</w:t>
      </w:r>
    </w:p>
    <w:p w:rsidR="00D84B8C" w:rsidRPr="00F42BFB" w:rsidRDefault="00D84B8C" w:rsidP="0006369B">
      <w:pPr>
        <w:numPr>
          <w:ilvl w:val="0"/>
          <w:numId w:val="15"/>
        </w:numPr>
        <w:spacing w:after="0" w:line="240" w:lineRule="auto"/>
        <w:ind w:left="-567" w:right="-142" w:firstLine="567"/>
        <w:contextualSpacing/>
        <w:jc w:val="both"/>
        <w:rPr>
          <w:rFonts w:ascii="Times New Roman" w:eastAsia="Times New Roman" w:hAnsi="Times New Roman" w:cs="Times New Roman"/>
          <w:i/>
          <w:iCs/>
          <w:sz w:val="28"/>
          <w:szCs w:val="28"/>
          <w:bdr w:val="none" w:sz="0" w:space="0" w:color="auto" w:frame="1"/>
          <w:lang w:eastAsia="ru-RU"/>
        </w:rPr>
      </w:pPr>
      <w:r w:rsidRPr="00F42BFB">
        <w:rPr>
          <w:rFonts w:ascii="Times New Roman" w:eastAsia="Times New Roman" w:hAnsi="Times New Roman" w:cs="Times New Roman"/>
          <w:sz w:val="28"/>
          <w:szCs w:val="28"/>
          <w:bdr w:val="none" w:sz="0" w:space="0" w:color="auto" w:frame="1"/>
          <w:lang w:eastAsia="ru-RU"/>
        </w:rPr>
        <w:t>діти на інклюзивному навчанні –</w:t>
      </w:r>
      <w:r w:rsidR="00F42BFB" w:rsidRPr="00F42BFB">
        <w:rPr>
          <w:rFonts w:ascii="Times New Roman" w:eastAsia="Times New Roman" w:hAnsi="Times New Roman" w:cs="Times New Roman"/>
          <w:sz w:val="28"/>
          <w:szCs w:val="28"/>
          <w:bdr w:val="none" w:sz="0" w:space="0" w:color="auto" w:frame="1"/>
          <w:lang w:eastAsia="ru-RU"/>
        </w:rPr>
        <w:t xml:space="preserve"> 2</w:t>
      </w:r>
      <w:r w:rsidRPr="00F42BFB">
        <w:rPr>
          <w:rFonts w:ascii="Times New Roman" w:eastAsia="Times New Roman" w:hAnsi="Times New Roman" w:cs="Times New Roman"/>
          <w:sz w:val="28"/>
          <w:szCs w:val="28"/>
          <w:bdr w:val="none" w:sz="0" w:space="0" w:color="auto" w:frame="1"/>
          <w:lang w:eastAsia="ru-RU"/>
        </w:rPr>
        <w:t>;</w:t>
      </w:r>
    </w:p>
    <w:p w:rsidR="00D84B8C" w:rsidRPr="00F42BFB" w:rsidRDefault="00D84B8C" w:rsidP="0006369B">
      <w:pPr>
        <w:numPr>
          <w:ilvl w:val="0"/>
          <w:numId w:val="15"/>
        </w:numPr>
        <w:spacing w:after="0" w:line="240" w:lineRule="auto"/>
        <w:ind w:left="-567" w:right="-142" w:firstLine="567"/>
        <w:contextualSpacing/>
        <w:jc w:val="both"/>
        <w:rPr>
          <w:rFonts w:ascii="Times New Roman" w:eastAsia="Times New Roman" w:hAnsi="Times New Roman" w:cs="Times New Roman"/>
          <w:i/>
          <w:iCs/>
          <w:sz w:val="28"/>
          <w:szCs w:val="28"/>
          <w:bdr w:val="none" w:sz="0" w:space="0" w:color="auto" w:frame="1"/>
          <w:lang w:eastAsia="ru-RU"/>
        </w:rPr>
      </w:pPr>
      <w:r w:rsidRPr="00F42BFB">
        <w:rPr>
          <w:rFonts w:ascii="Times New Roman" w:eastAsia="Times New Roman" w:hAnsi="Times New Roman" w:cs="Times New Roman"/>
          <w:sz w:val="28"/>
          <w:szCs w:val="28"/>
          <w:bdr w:val="none" w:sz="0" w:space="0" w:color="auto" w:frame="1"/>
          <w:lang w:eastAsia="ru-RU"/>
        </w:rPr>
        <w:t xml:space="preserve">Діти учасників АТО – </w:t>
      </w:r>
      <w:r w:rsidR="00F42BFB" w:rsidRPr="00F42BFB">
        <w:rPr>
          <w:rFonts w:ascii="Times New Roman" w:eastAsia="Times New Roman" w:hAnsi="Times New Roman" w:cs="Times New Roman"/>
          <w:sz w:val="28"/>
          <w:szCs w:val="28"/>
          <w:bdr w:val="none" w:sz="0" w:space="0" w:color="auto" w:frame="1"/>
          <w:lang w:eastAsia="ru-RU"/>
        </w:rPr>
        <w:t>4</w:t>
      </w:r>
      <w:r w:rsidRPr="00F42BFB">
        <w:rPr>
          <w:rFonts w:ascii="Times New Roman" w:eastAsia="Times New Roman" w:hAnsi="Times New Roman" w:cs="Times New Roman"/>
          <w:sz w:val="28"/>
          <w:szCs w:val="28"/>
          <w:bdr w:val="none" w:sz="0" w:space="0" w:color="auto" w:frame="1"/>
          <w:lang w:eastAsia="ru-RU"/>
        </w:rPr>
        <w:t>.</w:t>
      </w:r>
    </w:p>
    <w:p w:rsidR="00F42BFB" w:rsidRPr="00F42BFB" w:rsidRDefault="00F42BFB" w:rsidP="0006369B">
      <w:pPr>
        <w:numPr>
          <w:ilvl w:val="0"/>
          <w:numId w:val="15"/>
        </w:numPr>
        <w:spacing w:after="0" w:line="240" w:lineRule="auto"/>
        <w:ind w:left="-567" w:right="-142" w:firstLine="567"/>
        <w:contextualSpacing/>
        <w:jc w:val="both"/>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 інваліди – 12.</w:t>
      </w:r>
    </w:p>
    <w:p w:rsidR="00D84B8C" w:rsidRPr="00F42BFB" w:rsidRDefault="00D84B8C" w:rsidP="0006369B">
      <w:pPr>
        <w:shd w:val="clear" w:color="auto" w:fill="FFFFFF"/>
        <w:autoSpaceDE w:val="0"/>
        <w:autoSpaceDN w:val="0"/>
        <w:adjustRightInd w:val="0"/>
        <w:spacing w:after="0" w:line="240" w:lineRule="auto"/>
        <w:ind w:left="-567" w:right="-142" w:firstLine="567"/>
        <w:jc w:val="both"/>
        <w:rPr>
          <w:rFonts w:ascii="Times New Roman" w:eastAsia="Calibri" w:hAnsi="Times New Roman" w:cs="Times New Roman"/>
          <w:i/>
          <w:iCs/>
          <w:sz w:val="28"/>
          <w:szCs w:val="28"/>
          <w:bdr w:val="none" w:sz="0" w:space="0" w:color="auto" w:frame="1"/>
          <w:lang w:eastAsia="ru-RU"/>
        </w:rPr>
      </w:pPr>
      <w:r w:rsidRPr="00F42BFB">
        <w:rPr>
          <w:rFonts w:ascii="Times New Roman" w:eastAsia="Calibri" w:hAnsi="Times New Roman" w:cs="Times New Roman"/>
          <w:sz w:val="28"/>
          <w:szCs w:val="28"/>
          <w:bdr w:val="none" w:sz="0" w:space="0" w:color="auto" w:frame="1"/>
          <w:lang w:eastAsia="ru-RU"/>
        </w:rPr>
        <w:t>Ці діти постійно перебувають у центрі уваги адміністрації закладу. За бюджетні кошти діти учасників АТО, діти з особливими потребами та діти позбавлені батьківського піклування щоденно отримували безкоштовне гаряче харчування в шкільній їдальні. З опікунами дітей, позбавлених батьківського піклування, підтримувався постійний зв’язок класних керівників, адміністрації закладу. Надавалася певна допомога через благодійні організації, солодкі подарунки від спонсорів на Новий рік, День захисту дітей.</w:t>
      </w:r>
    </w:p>
    <w:p w:rsidR="00D84B8C" w:rsidRPr="00F42BFB" w:rsidRDefault="00D84B8C" w:rsidP="0006369B">
      <w:pPr>
        <w:shd w:val="clear" w:color="auto" w:fill="FFFFFF"/>
        <w:autoSpaceDE w:val="0"/>
        <w:autoSpaceDN w:val="0"/>
        <w:adjustRightInd w:val="0"/>
        <w:spacing w:after="0" w:line="240" w:lineRule="auto"/>
        <w:ind w:left="-567" w:right="-142" w:firstLine="567"/>
        <w:jc w:val="both"/>
        <w:rPr>
          <w:rFonts w:ascii="Times New Roman" w:eastAsia="Calibri" w:hAnsi="Times New Roman" w:cs="Times New Roman"/>
          <w:i/>
          <w:iCs/>
          <w:sz w:val="28"/>
          <w:szCs w:val="28"/>
          <w:bdr w:val="none" w:sz="0" w:space="0" w:color="auto" w:frame="1"/>
          <w:lang w:eastAsia="ru-RU"/>
        </w:rPr>
      </w:pPr>
      <w:r w:rsidRPr="00F42BFB">
        <w:rPr>
          <w:rFonts w:ascii="Times New Roman" w:eastAsia="Calibri" w:hAnsi="Times New Roman" w:cs="Times New Roman"/>
          <w:sz w:val="28"/>
          <w:szCs w:val="28"/>
          <w:bdr w:val="none" w:sz="0" w:space="0" w:color="auto" w:frame="1"/>
          <w:lang w:eastAsia="ru-RU"/>
        </w:rPr>
        <w:lastRenderedPageBreak/>
        <w:t>Разом з тим слід зазначити, що цього року звузився діапазон підтримки соціально незахищених категорій дітей, зокрема не надходило пропозицій оздоровлення та відпочинку в дитячих закладах на пільгових умовах.</w:t>
      </w:r>
    </w:p>
    <w:p w:rsidR="00D84B8C" w:rsidRPr="00F42BFB" w:rsidRDefault="00D84B8C" w:rsidP="0006369B">
      <w:pPr>
        <w:spacing w:after="0" w:line="240" w:lineRule="auto"/>
        <w:ind w:left="-567" w:right="-142" w:firstLine="567"/>
        <w:jc w:val="both"/>
        <w:rPr>
          <w:rFonts w:ascii="Times New Roman" w:eastAsia="Calibri" w:hAnsi="Times New Roman" w:cs="Times New Roman"/>
          <w:b/>
          <w:sz w:val="28"/>
          <w:szCs w:val="28"/>
          <w:lang w:eastAsia="en-US"/>
        </w:rPr>
      </w:pPr>
      <w:r w:rsidRPr="00F42BFB">
        <w:rPr>
          <w:rFonts w:ascii="Times New Roman" w:eastAsia="Calibri" w:hAnsi="Times New Roman" w:cs="Times New Roman"/>
          <w:b/>
          <w:sz w:val="28"/>
          <w:szCs w:val="28"/>
          <w:lang w:eastAsia="en-US"/>
        </w:rPr>
        <w:t>Фінансово-господарська діяльність</w:t>
      </w:r>
    </w:p>
    <w:p w:rsidR="00D84B8C" w:rsidRPr="00F42BFB" w:rsidRDefault="00D84B8C"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У 2020-2021 навчальному році за рахунок бюджетних</w:t>
      </w:r>
      <w:r w:rsidR="00CC136F" w:rsidRPr="00F42BFB">
        <w:rPr>
          <w:rFonts w:ascii="Times New Roman" w:eastAsia="Times New Roman" w:hAnsi="Times New Roman" w:cs="Times New Roman"/>
          <w:sz w:val="28"/>
          <w:szCs w:val="28"/>
          <w:lang w:eastAsia="en-US"/>
        </w:rPr>
        <w:t xml:space="preserve"> коштів було здійснено</w:t>
      </w:r>
      <w:r w:rsidRPr="00F42BFB">
        <w:rPr>
          <w:rFonts w:ascii="Times New Roman" w:eastAsia="Times New Roman" w:hAnsi="Times New Roman" w:cs="Times New Roman"/>
          <w:sz w:val="28"/>
          <w:szCs w:val="28"/>
          <w:lang w:eastAsia="en-US"/>
        </w:rPr>
        <w:t>:</w:t>
      </w:r>
    </w:p>
    <w:p w:rsidR="00CC136F" w:rsidRPr="00F42BFB" w:rsidRDefault="00CC136F" w:rsidP="0006369B">
      <w:pPr>
        <w:pStyle w:val="a4"/>
        <w:numPr>
          <w:ilvl w:val="0"/>
          <w:numId w:val="15"/>
        </w:numPr>
        <w:spacing w:after="0" w:line="240" w:lineRule="auto"/>
        <w:ind w:left="-567" w:right="-142" w:firstLine="567"/>
        <w:jc w:val="both"/>
        <w:rPr>
          <w:rFonts w:ascii="Times New Roman" w:hAnsi="Times New Roman"/>
          <w:sz w:val="28"/>
          <w:szCs w:val="28"/>
          <w:lang w:val="uk-UA" w:eastAsia="en-US"/>
        </w:rPr>
      </w:pPr>
      <w:r w:rsidRPr="00F42BFB">
        <w:rPr>
          <w:rFonts w:ascii="Times New Roman" w:hAnsi="Times New Roman"/>
          <w:sz w:val="28"/>
          <w:szCs w:val="28"/>
          <w:lang w:val="uk-UA" w:eastAsia="en-US"/>
        </w:rPr>
        <w:t>Реконструкцію котельні гімназії – 645,7 тис.грн.</w:t>
      </w:r>
    </w:p>
    <w:p w:rsidR="00CC136F" w:rsidRPr="00F42BFB" w:rsidRDefault="00CC136F" w:rsidP="0006369B">
      <w:pPr>
        <w:pStyle w:val="a4"/>
        <w:numPr>
          <w:ilvl w:val="0"/>
          <w:numId w:val="15"/>
        </w:numPr>
        <w:spacing w:after="0" w:line="240" w:lineRule="auto"/>
        <w:ind w:left="-567" w:right="-142" w:firstLine="567"/>
        <w:jc w:val="both"/>
        <w:rPr>
          <w:rFonts w:ascii="Times New Roman" w:hAnsi="Times New Roman"/>
          <w:sz w:val="28"/>
          <w:szCs w:val="28"/>
          <w:lang w:val="uk-UA" w:eastAsia="en-US"/>
        </w:rPr>
      </w:pPr>
      <w:r w:rsidRPr="00F42BFB">
        <w:rPr>
          <w:rFonts w:ascii="Times New Roman" w:hAnsi="Times New Roman"/>
          <w:sz w:val="28"/>
          <w:szCs w:val="28"/>
          <w:lang w:val="uk-UA" w:eastAsia="en-US"/>
        </w:rPr>
        <w:t>Придбано автобус «Еталон А08116Ш» - 1839,8 тис.грн.</w:t>
      </w:r>
    </w:p>
    <w:p w:rsidR="00D5067B" w:rsidRPr="00F42BFB" w:rsidRDefault="00DA1944" w:rsidP="0006369B">
      <w:pPr>
        <w:pStyle w:val="a4"/>
        <w:numPr>
          <w:ilvl w:val="0"/>
          <w:numId w:val="15"/>
        </w:numPr>
        <w:spacing w:after="0" w:line="240" w:lineRule="auto"/>
        <w:ind w:left="-567" w:right="-142" w:firstLine="567"/>
        <w:jc w:val="both"/>
        <w:rPr>
          <w:rFonts w:ascii="Times New Roman" w:hAnsi="Times New Roman"/>
          <w:sz w:val="28"/>
          <w:szCs w:val="28"/>
          <w:lang w:val="uk-UA" w:eastAsia="en-US"/>
        </w:rPr>
      </w:pPr>
      <w:r w:rsidRPr="00F42BFB">
        <w:rPr>
          <w:rFonts w:ascii="Times New Roman" w:hAnsi="Times New Roman"/>
          <w:sz w:val="28"/>
          <w:szCs w:val="28"/>
          <w:lang w:val="uk-UA" w:eastAsia="en-US"/>
        </w:rPr>
        <w:t>Нове обладнання для харчоблоку – 322,5 тис.грн.</w:t>
      </w:r>
    </w:p>
    <w:p w:rsidR="00DA1944" w:rsidRPr="00F42BFB" w:rsidRDefault="00DA1944" w:rsidP="0006369B">
      <w:pPr>
        <w:pStyle w:val="a4"/>
        <w:numPr>
          <w:ilvl w:val="0"/>
          <w:numId w:val="15"/>
        </w:numPr>
        <w:spacing w:after="0" w:line="240" w:lineRule="auto"/>
        <w:ind w:left="-567" w:right="-142" w:firstLine="567"/>
        <w:jc w:val="both"/>
        <w:rPr>
          <w:rFonts w:ascii="Times New Roman" w:hAnsi="Times New Roman"/>
          <w:sz w:val="28"/>
          <w:szCs w:val="28"/>
          <w:lang w:val="uk-UA" w:eastAsia="en-US"/>
        </w:rPr>
      </w:pPr>
      <w:r w:rsidRPr="00F42BFB">
        <w:rPr>
          <w:rFonts w:ascii="Times New Roman" w:hAnsi="Times New Roman"/>
          <w:sz w:val="28"/>
          <w:szCs w:val="28"/>
          <w:lang w:val="uk-UA" w:eastAsia="en-US"/>
        </w:rPr>
        <w:t>НУШ (меблі, комп’ютерне обладнання, навчальні матеріали) – 271,6 тис.грн.</w:t>
      </w:r>
    </w:p>
    <w:p w:rsidR="00DA1944" w:rsidRPr="00F42BFB" w:rsidRDefault="00DA1944" w:rsidP="0006369B">
      <w:pPr>
        <w:pStyle w:val="a4"/>
        <w:numPr>
          <w:ilvl w:val="0"/>
          <w:numId w:val="15"/>
        </w:numPr>
        <w:spacing w:after="0" w:line="240" w:lineRule="auto"/>
        <w:ind w:left="-567" w:right="-142" w:firstLine="567"/>
        <w:jc w:val="both"/>
        <w:rPr>
          <w:rFonts w:ascii="Times New Roman" w:hAnsi="Times New Roman"/>
          <w:sz w:val="28"/>
          <w:szCs w:val="28"/>
          <w:lang w:val="uk-UA" w:eastAsia="en-US"/>
        </w:rPr>
      </w:pPr>
      <w:r w:rsidRPr="00F42BFB">
        <w:rPr>
          <w:rFonts w:ascii="Times New Roman" w:hAnsi="Times New Roman"/>
          <w:sz w:val="28"/>
          <w:szCs w:val="28"/>
          <w:lang w:val="uk-UA" w:eastAsia="en-US"/>
        </w:rPr>
        <w:t>Кабінет Захист України</w:t>
      </w:r>
      <w:r w:rsidR="00653051" w:rsidRPr="00F42BFB">
        <w:rPr>
          <w:rFonts w:ascii="Times New Roman" w:hAnsi="Times New Roman"/>
          <w:sz w:val="28"/>
          <w:szCs w:val="28"/>
          <w:lang w:val="uk-UA" w:eastAsia="en-US"/>
        </w:rPr>
        <w:t xml:space="preserve"> – 86,2 тис.грн.</w:t>
      </w:r>
    </w:p>
    <w:p w:rsidR="00D84B8C" w:rsidRPr="00F42BFB" w:rsidRDefault="00D84B8C" w:rsidP="0006369B">
      <w:p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Для успішного початку нового 2021-2022 навчального року необхідно забезпечити:</w:t>
      </w:r>
    </w:p>
    <w:p w:rsidR="00D84B8C" w:rsidRPr="00F42BFB" w:rsidRDefault="00215A12" w:rsidP="0006369B">
      <w:pPr>
        <w:numPr>
          <w:ilvl w:val="0"/>
          <w:numId w:val="16"/>
        </w:num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О</w:t>
      </w:r>
      <w:r w:rsidR="00D84B8C" w:rsidRPr="00F42BFB">
        <w:rPr>
          <w:rFonts w:ascii="Times New Roman" w:eastAsia="Times New Roman" w:hAnsi="Times New Roman" w:cs="Times New Roman"/>
          <w:sz w:val="28"/>
          <w:szCs w:val="28"/>
          <w:lang w:eastAsia="en-US"/>
        </w:rPr>
        <w:t>бладнання 1</w:t>
      </w:r>
      <w:r w:rsidR="00256C07" w:rsidRPr="00F42BFB">
        <w:rPr>
          <w:rFonts w:ascii="Times New Roman" w:eastAsia="Times New Roman" w:hAnsi="Times New Roman" w:cs="Times New Roman"/>
          <w:sz w:val="28"/>
          <w:szCs w:val="28"/>
          <w:lang w:eastAsia="en-US"/>
        </w:rPr>
        <w:t>-х</w:t>
      </w:r>
      <w:r w:rsidR="00D84B8C" w:rsidRPr="00F42BFB">
        <w:rPr>
          <w:rFonts w:ascii="Times New Roman" w:eastAsia="Times New Roman" w:hAnsi="Times New Roman" w:cs="Times New Roman"/>
          <w:sz w:val="28"/>
          <w:szCs w:val="28"/>
          <w:lang w:eastAsia="en-US"/>
        </w:rPr>
        <w:t xml:space="preserve"> клас</w:t>
      </w:r>
      <w:r w:rsidR="00256C07" w:rsidRPr="00F42BFB">
        <w:rPr>
          <w:rFonts w:ascii="Times New Roman" w:eastAsia="Times New Roman" w:hAnsi="Times New Roman" w:cs="Times New Roman"/>
          <w:sz w:val="28"/>
          <w:szCs w:val="28"/>
          <w:lang w:eastAsia="en-US"/>
        </w:rPr>
        <w:t>ів</w:t>
      </w:r>
      <w:r w:rsidR="00D84B8C" w:rsidRPr="00F42BFB">
        <w:rPr>
          <w:rFonts w:ascii="Times New Roman" w:eastAsia="Times New Roman" w:hAnsi="Times New Roman" w:cs="Times New Roman"/>
          <w:sz w:val="28"/>
          <w:szCs w:val="28"/>
          <w:lang w:eastAsia="en-US"/>
        </w:rPr>
        <w:t xml:space="preserve"> за новими стандартами;</w:t>
      </w:r>
    </w:p>
    <w:p w:rsidR="00215A12" w:rsidRPr="00F42BFB" w:rsidRDefault="00215A12" w:rsidP="0006369B">
      <w:pPr>
        <w:numPr>
          <w:ilvl w:val="0"/>
          <w:numId w:val="16"/>
        </w:num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Ремонт навчального класу (7-В), у зв’язку з формуванням класу;</w:t>
      </w:r>
    </w:p>
    <w:p w:rsidR="00D84B8C" w:rsidRPr="0006369B" w:rsidRDefault="00215A12" w:rsidP="0006369B">
      <w:pPr>
        <w:numPr>
          <w:ilvl w:val="0"/>
          <w:numId w:val="16"/>
        </w:numPr>
        <w:spacing w:after="0" w:line="240" w:lineRule="auto"/>
        <w:ind w:left="-567" w:right="-142" w:firstLine="567"/>
        <w:jc w:val="both"/>
        <w:rPr>
          <w:rFonts w:ascii="Times New Roman" w:eastAsia="Times New Roman" w:hAnsi="Times New Roman" w:cs="Times New Roman"/>
          <w:sz w:val="28"/>
          <w:szCs w:val="28"/>
          <w:lang w:eastAsia="en-US"/>
        </w:rPr>
      </w:pPr>
      <w:r w:rsidRPr="00F42BFB">
        <w:rPr>
          <w:rFonts w:ascii="Times New Roman" w:eastAsia="Times New Roman" w:hAnsi="Times New Roman" w:cs="Times New Roman"/>
          <w:sz w:val="28"/>
          <w:szCs w:val="28"/>
          <w:lang w:eastAsia="en-US"/>
        </w:rPr>
        <w:t>З</w:t>
      </w:r>
      <w:r w:rsidR="00D84B8C" w:rsidRPr="00F42BFB">
        <w:rPr>
          <w:rFonts w:ascii="Times New Roman" w:eastAsia="Times New Roman" w:hAnsi="Times New Roman" w:cs="Times New Roman"/>
          <w:sz w:val="28"/>
          <w:szCs w:val="28"/>
          <w:lang w:eastAsia="en-US"/>
        </w:rPr>
        <w:t xml:space="preserve">авершення ремонту </w:t>
      </w:r>
      <w:r w:rsidRPr="00F42BFB">
        <w:rPr>
          <w:rFonts w:ascii="Times New Roman" w:eastAsia="Times New Roman" w:hAnsi="Times New Roman" w:cs="Times New Roman"/>
          <w:sz w:val="28"/>
          <w:szCs w:val="28"/>
          <w:lang w:eastAsia="en-US"/>
        </w:rPr>
        <w:t xml:space="preserve">кабінету Захист </w:t>
      </w:r>
      <w:r w:rsidR="00256C07" w:rsidRPr="00F42BFB">
        <w:rPr>
          <w:rFonts w:ascii="Times New Roman" w:eastAsia="Times New Roman" w:hAnsi="Times New Roman" w:cs="Times New Roman"/>
          <w:sz w:val="28"/>
          <w:szCs w:val="28"/>
          <w:lang w:eastAsia="en-US"/>
        </w:rPr>
        <w:t>Украї</w:t>
      </w:r>
      <w:r w:rsidRPr="00F42BFB">
        <w:rPr>
          <w:rFonts w:ascii="Times New Roman" w:eastAsia="Times New Roman" w:hAnsi="Times New Roman" w:cs="Times New Roman"/>
          <w:sz w:val="28"/>
          <w:szCs w:val="28"/>
          <w:lang w:eastAsia="en-US"/>
        </w:rPr>
        <w:t xml:space="preserve">ни </w:t>
      </w:r>
      <w:r w:rsidR="00382D36" w:rsidRPr="00F42BFB">
        <w:rPr>
          <w:rFonts w:ascii="Times New Roman" w:eastAsia="Times New Roman" w:hAnsi="Times New Roman" w:cs="Times New Roman"/>
          <w:sz w:val="28"/>
          <w:szCs w:val="28"/>
          <w:lang w:eastAsia="en-US"/>
        </w:rPr>
        <w:t>та створення</w:t>
      </w:r>
      <w:r w:rsidR="00196995" w:rsidRPr="00F42BFB">
        <w:rPr>
          <w:rFonts w:ascii="Times New Roman" w:eastAsia="Times New Roman" w:hAnsi="Times New Roman" w:cs="Times New Roman"/>
          <w:sz w:val="28"/>
          <w:szCs w:val="28"/>
          <w:lang w:eastAsia="en-US"/>
        </w:rPr>
        <w:t xml:space="preserve"> зброярні д</w:t>
      </w:r>
      <w:r w:rsidR="00382D36" w:rsidRPr="00F42BFB">
        <w:rPr>
          <w:rFonts w:ascii="Times New Roman" w:eastAsia="Times New Roman" w:hAnsi="Times New Roman" w:cs="Times New Roman"/>
          <w:sz w:val="28"/>
          <w:szCs w:val="28"/>
          <w:lang w:eastAsia="en-US"/>
        </w:rPr>
        <w:t>ля</w:t>
      </w:r>
      <w:r w:rsidR="00196995" w:rsidRPr="00F42BFB">
        <w:rPr>
          <w:rFonts w:ascii="Times New Roman" w:eastAsia="Times New Roman" w:hAnsi="Times New Roman" w:cs="Times New Roman"/>
          <w:sz w:val="28"/>
          <w:szCs w:val="28"/>
          <w:lang w:eastAsia="en-US"/>
        </w:rPr>
        <w:t xml:space="preserve"> забезпечення закладу зброєю, згідно вимог чинного законодавства</w:t>
      </w:r>
      <w:r w:rsidR="00382D36" w:rsidRPr="00F42BFB">
        <w:rPr>
          <w:rFonts w:ascii="Times New Roman" w:eastAsia="Times New Roman" w:hAnsi="Times New Roman" w:cs="Times New Roman"/>
          <w:sz w:val="28"/>
          <w:szCs w:val="28"/>
          <w:lang w:eastAsia="en-US"/>
        </w:rPr>
        <w:t>.</w:t>
      </w:r>
    </w:p>
    <w:p w:rsidR="00196995" w:rsidRPr="00F42BFB" w:rsidRDefault="00196995" w:rsidP="0006369B">
      <w:pPr>
        <w:spacing w:after="0" w:line="240" w:lineRule="auto"/>
        <w:ind w:left="-567" w:right="-142" w:firstLine="567"/>
        <w:jc w:val="both"/>
        <w:rPr>
          <w:rFonts w:ascii="Times New Roman" w:hAnsi="Times New Roman" w:cs="Times New Roman"/>
          <w:b/>
          <w:sz w:val="28"/>
          <w:szCs w:val="28"/>
        </w:rPr>
      </w:pPr>
      <w:r w:rsidRPr="00F42BFB">
        <w:rPr>
          <w:rFonts w:ascii="Times New Roman" w:hAnsi="Times New Roman" w:cs="Times New Roman"/>
          <w:b/>
          <w:sz w:val="28"/>
          <w:szCs w:val="28"/>
        </w:rPr>
        <w:t>Робота із зверненнями громадян</w:t>
      </w:r>
    </w:p>
    <w:p w:rsidR="009A4B2C" w:rsidRPr="00F42BFB" w:rsidRDefault="00196995"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У 2020-2021 навчальному році було отримано </w:t>
      </w:r>
      <w:r w:rsidR="009A4B2C" w:rsidRPr="00F42BFB">
        <w:rPr>
          <w:rFonts w:ascii="Times New Roman" w:hAnsi="Times New Roman" w:cs="Times New Roman"/>
          <w:sz w:val="28"/>
          <w:szCs w:val="28"/>
        </w:rPr>
        <w:t>3</w:t>
      </w:r>
      <w:r w:rsidRPr="00F42BFB">
        <w:rPr>
          <w:rFonts w:ascii="Times New Roman" w:hAnsi="Times New Roman" w:cs="Times New Roman"/>
          <w:sz w:val="28"/>
          <w:szCs w:val="28"/>
        </w:rPr>
        <w:t xml:space="preserve"> письмових звернень та більше </w:t>
      </w:r>
      <w:r w:rsidR="009A4B2C" w:rsidRPr="00F42BFB">
        <w:rPr>
          <w:rFonts w:ascii="Times New Roman" w:hAnsi="Times New Roman" w:cs="Times New Roman"/>
          <w:sz w:val="28"/>
          <w:szCs w:val="28"/>
        </w:rPr>
        <w:t>5</w:t>
      </w:r>
      <w:r w:rsidRPr="00F42BFB">
        <w:rPr>
          <w:rFonts w:ascii="Times New Roman" w:hAnsi="Times New Roman" w:cs="Times New Roman"/>
          <w:sz w:val="28"/>
          <w:szCs w:val="28"/>
        </w:rPr>
        <w:t>0 звернень було розглянуто під час особистого прийому громадян. Усі звернення, які надійшли, були вчасно розглянуті і про результати було повідомлено заявникам.</w:t>
      </w:r>
    </w:p>
    <w:p w:rsidR="00196995" w:rsidRPr="00F42BFB" w:rsidRDefault="00196995"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 Наше завдання – продовжити незворотні позитивні тенденції розвитку</w:t>
      </w:r>
      <w:r w:rsidR="009A4B2C" w:rsidRPr="00F42BFB">
        <w:rPr>
          <w:rFonts w:ascii="Times New Roman" w:hAnsi="Times New Roman" w:cs="Times New Roman"/>
          <w:sz w:val="28"/>
          <w:szCs w:val="28"/>
        </w:rPr>
        <w:t xml:space="preserve"> гімназії</w:t>
      </w:r>
      <w:r w:rsidRPr="00F42BFB">
        <w:rPr>
          <w:rFonts w:ascii="Times New Roman" w:hAnsi="Times New Roman" w:cs="Times New Roman"/>
          <w:sz w:val="28"/>
          <w:szCs w:val="28"/>
        </w:rPr>
        <w:t xml:space="preserve">. Переконаний, що спільними зусиллями наш освітній заклад буде розвиватися і процвітати на радість здобувачів освіти. Висловлюю всім вдячність за творчу і сумлінну працю. Сподіваюся, що набутий </w:t>
      </w:r>
      <w:r w:rsidR="009A4B2C" w:rsidRPr="00F42BFB">
        <w:rPr>
          <w:rFonts w:ascii="Times New Roman" w:hAnsi="Times New Roman" w:cs="Times New Roman"/>
          <w:sz w:val="28"/>
          <w:szCs w:val="28"/>
        </w:rPr>
        <w:t>н</w:t>
      </w:r>
      <w:r w:rsidRPr="00F42BFB">
        <w:rPr>
          <w:rFonts w:ascii="Times New Roman" w:hAnsi="Times New Roman" w:cs="Times New Roman"/>
          <w:sz w:val="28"/>
          <w:szCs w:val="28"/>
        </w:rPr>
        <w:t>ами досвід вирішення освітніх проблем забезпечить успішну практичну реалізацію завдань і викликів, які стоять перед нашою</w:t>
      </w:r>
      <w:r w:rsidR="00382D36" w:rsidRPr="00F42BFB">
        <w:rPr>
          <w:rFonts w:ascii="Times New Roman" w:hAnsi="Times New Roman" w:cs="Times New Roman"/>
          <w:sz w:val="28"/>
          <w:szCs w:val="28"/>
        </w:rPr>
        <w:t xml:space="preserve"> гімназією</w:t>
      </w:r>
      <w:r w:rsidRPr="00F42BFB">
        <w:rPr>
          <w:rFonts w:ascii="Times New Roman" w:hAnsi="Times New Roman" w:cs="Times New Roman"/>
          <w:sz w:val="28"/>
          <w:szCs w:val="28"/>
        </w:rPr>
        <w:t xml:space="preserve">. </w:t>
      </w:r>
    </w:p>
    <w:p w:rsidR="00AF6FE7" w:rsidRPr="00F42BFB" w:rsidRDefault="00196995" w:rsidP="0006369B">
      <w:pPr>
        <w:spacing w:after="0" w:line="240" w:lineRule="auto"/>
        <w:ind w:left="-567" w:right="-142" w:firstLine="567"/>
        <w:jc w:val="both"/>
        <w:rPr>
          <w:rFonts w:ascii="Times New Roman" w:hAnsi="Times New Roman" w:cs="Times New Roman"/>
          <w:sz w:val="28"/>
          <w:szCs w:val="28"/>
          <w:shd w:val="clear" w:color="auto" w:fill="FFFFFF"/>
        </w:rPr>
      </w:pPr>
      <w:r w:rsidRPr="00F42BFB">
        <w:rPr>
          <w:rFonts w:ascii="Times New Roman" w:hAnsi="Times New Roman" w:cs="Times New Roman"/>
          <w:sz w:val="28"/>
          <w:szCs w:val="28"/>
        </w:rPr>
        <w:t xml:space="preserve">Бажаю усім вам міцного здоров’я, щастя, </w:t>
      </w:r>
      <w:r w:rsidR="0078431E" w:rsidRPr="00F42BFB">
        <w:rPr>
          <w:rFonts w:ascii="Times New Roman" w:hAnsi="Times New Roman" w:cs="Times New Roman"/>
          <w:sz w:val="28"/>
          <w:szCs w:val="28"/>
        </w:rPr>
        <w:t xml:space="preserve">родинного </w:t>
      </w:r>
      <w:r w:rsidRPr="00F42BFB">
        <w:rPr>
          <w:rFonts w:ascii="Times New Roman" w:hAnsi="Times New Roman" w:cs="Times New Roman"/>
          <w:sz w:val="28"/>
          <w:szCs w:val="28"/>
        </w:rPr>
        <w:t>благополуччя, творчих здобутків</w:t>
      </w:r>
      <w:r w:rsidR="0078431E" w:rsidRPr="00F42BFB">
        <w:rPr>
          <w:rFonts w:ascii="Times New Roman" w:hAnsi="Times New Roman" w:cs="Times New Roman"/>
          <w:sz w:val="28"/>
          <w:szCs w:val="28"/>
        </w:rPr>
        <w:t xml:space="preserve"> і успіхів</w:t>
      </w:r>
      <w:r w:rsidRPr="00F42BFB">
        <w:rPr>
          <w:rFonts w:ascii="Times New Roman" w:hAnsi="Times New Roman" w:cs="Times New Roman"/>
          <w:sz w:val="28"/>
          <w:szCs w:val="28"/>
        </w:rPr>
        <w:t>,</w:t>
      </w:r>
      <w:r w:rsidR="0078431E" w:rsidRPr="00F42BFB">
        <w:rPr>
          <w:rFonts w:ascii="Times New Roman" w:hAnsi="Times New Roman" w:cs="Times New Roman"/>
          <w:sz w:val="28"/>
          <w:szCs w:val="28"/>
        </w:rPr>
        <w:t xml:space="preserve"> удачі,</w:t>
      </w:r>
      <w:r w:rsidRPr="00F42BFB">
        <w:rPr>
          <w:rFonts w:ascii="Times New Roman" w:hAnsi="Times New Roman" w:cs="Times New Roman"/>
          <w:sz w:val="28"/>
          <w:szCs w:val="28"/>
        </w:rPr>
        <w:t xml:space="preserve"> миру й злагоди.</w:t>
      </w:r>
    </w:p>
    <w:p w:rsidR="00864B4B" w:rsidRPr="00F42BFB" w:rsidRDefault="00AF6FE7" w:rsidP="0006369B">
      <w:pPr>
        <w:spacing w:after="0" w:line="240" w:lineRule="auto"/>
        <w:ind w:left="-567" w:right="-142" w:firstLine="567"/>
        <w:jc w:val="both"/>
        <w:rPr>
          <w:rFonts w:ascii="Times New Roman" w:hAnsi="Times New Roman" w:cs="Times New Roman"/>
          <w:sz w:val="28"/>
          <w:szCs w:val="28"/>
        </w:rPr>
      </w:pPr>
      <w:r w:rsidRPr="00F42BFB">
        <w:rPr>
          <w:rFonts w:ascii="Times New Roman" w:hAnsi="Times New Roman" w:cs="Times New Roman"/>
          <w:sz w:val="28"/>
          <w:szCs w:val="28"/>
        </w:rPr>
        <w:t xml:space="preserve"> </w:t>
      </w:r>
      <w:r w:rsidR="00E74890" w:rsidRPr="00F42BFB">
        <w:rPr>
          <w:rFonts w:ascii="Times New Roman" w:hAnsi="Times New Roman" w:cs="Times New Roman"/>
          <w:sz w:val="28"/>
          <w:szCs w:val="28"/>
        </w:rPr>
        <w:t>З повагою, Вадим Ткаченко</w:t>
      </w:r>
    </w:p>
    <w:p w:rsidR="00864B4B" w:rsidRPr="00F42BFB" w:rsidRDefault="00864B4B" w:rsidP="0006369B">
      <w:pPr>
        <w:spacing w:after="0" w:line="240" w:lineRule="auto"/>
        <w:ind w:left="-567" w:right="-142" w:firstLine="567"/>
        <w:jc w:val="both"/>
        <w:rPr>
          <w:rFonts w:ascii="Times New Roman" w:hAnsi="Times New Roman" w:cs="Times New Roman"/>
          <w:b/>
          <w:i/>
          <w:sz w:val="28"/>
          <w:szCs w:val="28"/>
        </w:rPr>
      </w:pPr>
    </w:p>
    <w:p w:rsidR="00864B4B" w:rsidRPr="00F42BFB" w:rsidRDefault="00864B4B" w:rsidP="0006369B">
      <w:pPr>
        <w:spacing w:after="0" w:line="240" w:lineRule="auto"/>
        <w:ind w:left="-567" w:right="-142" w:firstLine="567"/>
        <w:jc w:val="both"/>
        <w:rPr>
          <w:rFonts w:ascii="Times New Roman" w:hAnsi="Times New Roman" w:cs="Times New Roman"/>
          <w:b/>
          <w:i/>
          <w:sz w:val="28"/>
          <w:szCs w:val="28"/>
        </w:rPr>
      </w:pPr>
    </w:p>
    <w:p w:rsidR="00F43C98" w:rsidRPr="00F42BFB" w:rsidRDefault="00F43C98" w:rsidP="0006369B">
      <w:pPr>
        <w:spacing w:after="0" w:line="240" w:lineRule="auto"/>
        <w:ind w:left="-567" w:right="-142" w:firstLine="567"/>
        <w:jc w:val="both"/>
        <w:rPr>
          <w:rFonts w:ascii="Times New Roman" w:eastAsiaTheme="minorHAnsi" w:hAnsi="Times New Roman" w:cs="Times New Roman"/>
          <w:sz w:val="28"/>
          <w:szCs w:val="28"/>
          <w:shd w:val="clear" w:color="auto" w:fill="FFFFFF"/>
          <w:lang w:eastAsia="en-US"/>
        </w:rPr>
      </w:pPr>
    </w:p>
    <w:p w:rsidR="00F43C98" w:rsidRPr="00F42BFB" w:rsidRDefault="00F43C98" w:rsidP="0006369B">
      <w:pPr>
        <w:spacing w:after="0" w:line="240" w:lineRule="auto"/>
        <w:ind w:left="-567" w:right="-142" w:firstLine="567"/>
        <w:jc w:val="both"/>
        <w:rPr>
          <w:rFonts w:ascii="Times New Roman" w:eastAsiaTheme="minorHAnsi" w:hAnsi="Times New Roman" w:cs="Times New Roman"/>
          <w:sz w:val="28"/>
          <w:szCs w:val="28"/>
          <w:shd w:val="clear" w:color="auto" w:fill="FFFFFF"/>
          <w:lang w:eastAsia="en-US"/>
        </w:rPr>
      </w:pPr>
    </w:p>
    <w:bookmarkEnd w:id="1"/>
    <w:bookmarkEnd w:id="2"/>
    <w:p w:rsidR="00EC606F" w:rsidRPr="00F42BFB" w:rsidRDefault="00EC606F" w:rsidP="0006369B">
      <w:pPr>
        <w:spacing w:after="0" w:line="240" w:lineRule="auto"/>
        <w:ind w:left="-567" w:right="-142" w:firstLine="567"/>
        <w:jc w:val="both"/>
        <w:rPr>
          <w:rFonts w:ascii="Times New Roman" w:eastAsiaTheme="minorHAnsi" w:hAnsi="Times New Roman" w:cs="Times New Roman"/>
          <w:sz w:val="28"/>
          <w:szCs w:val="28"/>
          <w:lang w:eastAsia="en-US"/>
        </w:rPr>
      </w:pPr>
    </w:p>
    <w:p w:rsidR="00FE1031" w:rsidRPr="00F42BFB" w:rsidRDefault="00FE1031" w:rsidP="0006369B">
      <w:pPr>
        <w:spacing w:after="0" w:line="240" w:lineRule="auto"/>
        <w:ind w:left="-567" w:right="-142" w:firstLine="567"/>
        <w:jc w:val="both"/>
        <w:rPr>
          <w:rFonts w:ascii="Times New Roman" w:hAnsi="Times New Roman" w:cs="Times New Roman"/>
          <w:sz w:val="28"/>
          <w:szCs w:val="28"/>
        </w:rPr>
      </w:pPr>
    </w:p>
    <w:p w:rsidR="00AA7625" w:rsidRPr="00F42BFB" w:rsidRDefault="00AA7625" w:rsidP="0006369B">
      <w:pPr>
        <w:spacing w:after="0" w:line="240" w:lineRule="auto"/>
        <w:ind w:left="-567" w:right="-142" w:firstLine="567"/>
        <w:jc w:val="both"/>
        <w:rPr>
          <w:rFonts w:ascii="Times New Roman" w:hAnsi="Times New Roman" w:cs="Times New Roman"/>
          <w:sz w:val="28"/>
          <w:szCs w:val="28"/>
        </w:rPr>
      </w:pPr>
    </w:p>
    <w:sectPr w:rsidR="00AA7625" w:rsidRPr="00F42BFB" w:rsidSect="00951AA5">
      <w:footerReference w:type="defaul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FF" w:rsidRDefault="003308FF" w:rsidP="0037293A">
      <w:pPr>
        <w:spacing w:after="0" w:line="240" w:lineRule="auto"/>
      </w:pPr>
      <w:r>
        <w:separator/>
      </w:r>
    </w:p>
  </w:endnote>
  <w:endnote w:type="continuationSeparator" w:id="0">
    <w:p w:rsidR="003308FF" w:rsidRDefault="003308FF" w:rsidP="0037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4689"/>
    </w:sdtPr>
    <w:sdtEndPr/>
    <w:sdtContent>
      <w:p w:rsidR="009C709F" w:rsidRDefault="008A35C2">
        <w:pPr>
          <w:pStyle w:val="a8"/>
          <w:jc w:val="right"/>
        </w:pPr>
        <w:r>
          <w:fldChar w:fldCharType="begin"/>
        </w:r>
        <w:r>
          <w:instrText xml:space="preserve"> PAGE   \* MERGEFORMAT </w:instrText>
        </w:r>
        <w:r>
          <w:fldChar w:fldCharType="separate"/>
        </w:r>
        <w:r w:rsidR="00CB30CC">
          <w:rPr>
            <w:noProof/>
          </w:rPr>
          <w:t>5</w:t>
        </w:r>
        <w:r>
          <w:rPr>
            <w:noProof/>
          </w:rPr>
          <w:fldChar w:fldCharType="end"/>
        </w:r>
      </w:p>
    </w:sdtContent>
  </w:sdt>
  <w:p w:rsidR="009C709F" w:rsidRDefault="009C70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FF" w:rsidRDefault="003308FF" w:rsidP="0037293A">
      <w:pPr>
        <w:spacing w:after="0" w:line="240" w:lineRule="auto"/>
      </w:pPr>
      <w:r>
        <w:separator/>
      </w:r>
    </w:p>
  </w:footnote>
  <w:footnote w:type="continuationSeparator" w:id="0">
    <w:p w:rsidR="003308FF" w:rsidRDefault="003308FF" w:rsidP="00372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29C5"/>
    <w:multiLevelType w:val="hybridMultilevel"/>
    <w:tmpl w:val="717873C6"/>
    <w:lvl w:ilvl="0" w:tplc="D0BA20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977B35"/>
    <w:multiLevelType w:val="hybridMultilevel"/>
    <w:tmpl w:val="23865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F4645"/>
    <w:multiLevelType w:val="hybridMultilevel"/>
    <w:tmpl w:val="18A8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51EE3"/>
    <w:multiLevelType w:val="hybridMultilevel"/>
    <w:tmpl w:val="83A00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132D85"/>
    <w:multiLevelType w:val="hybridMultilevel"/>
    <w:tmpl w:val="FE3851D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37A31819"/>
    <w:multiLevelType w:val="hybridMultilevel"/>
    <w:tmpl w:val="354E60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86116CF"/>
    <w:multiLevelType w:val="hybridMultilevel"/>
    <w:tmpl w:val="DF9AB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F668BC"/>
    <w:multiLevelType w:val="hybridMultilevel"/>
    <w:tmpl w:val="30324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start w:val="1"/>
      <w:numFmt w:val="bullet"/>
      <w:lvlText w:val="o"/>
      <w:lvlJc w:val="left"/>
      <w:pPr>
        <w:ind w:left="1847" w:hanging="360"/>
      </w:pPr>
      <w:rPr>
        <w:rFonts w:ascii="Courier New" w:hAnsi="Courier New" w:cs="Courier New" w:hint="default"/>
      </w:rPr>
    </w:lvl>
    <w:lvl w:ilvl="2" w:tplc="04190005">
      <w:start w:val="1"/>
      <w:numFmt w:val="bullet"/>
      <w:lvlText w:val=""/>
      <w:lvlJc w:val="left"/>
      <w:pPr>
        <w:ind w:left="2567" w:hanging="360"/>
      </w:pPr>
      <w:rPr>
        <w:rFonts w:ascii="Wingdings" w:hAnsi="Wingdings" w:hint="default"/>
      </w:rPr>
    </w:lvl>
    <w:lvl w:ilvl="3" w:tplc="04190001">
      <w:start w:val="1"/>
      <w:numFmt w:val="bullet"/>
      <w:lvlText w:val=""/>
      <w:lvlJc w:val="left"/>
      <w:pPr>
        <w:ind w:left="3287" w:hanging="360"/>
      </w:pPr>
      <w:rPr>
        <w:rFonts w:ascii="Symbol" w:hAnsi="Symbol" w:hint="default"/>
      </w:rPr>
    </w:lvl>
    <w:lvl w:ilvl="4" w:tplc="04190003">
      <w:start w:val="1"/>
      <w:numFmt w:val="bullet"/>
      <w:lvlText w:val="o"/>
      <w:lvlJc w:val="left"/>
      <w:pPr>
        <w:ind w:left="4007" w:hanging="360"/>
      </w:pPr>
      <w:rPr>
        <w:rFonts w:ascii="Courier New" w:hAnsi="Courier New" w:cs="Courier New" w:hint="default"/>
      </w:rPr>
    </w:lvl>
    <w:lvl w:ilvl="5" w:tplc="04190005">
      <w:start w:val="1"/>
      <w:numFmt w:val="bullet"/>
      <w:lvlText w:val=""/>
      <w:lvlJc w:val="left"/>
      <w:pPr>
        <w:ind w:left="4727" w:hanging="360"/>
      </w:pPr>
      <w:rPr>
        <w:rFonts w:ascii="Wingdings" w:hAnsi="Wingdings" w:hint="default"/>
      </w:rPr>
    </w:lvl>
    <w:lvl w:ilvl="6" w:tplc="04190001">
      <w:start w:val="1"/>
      <w:numFmt w:val="bullet"/>
      <w:lvlText w:val=""/>
      <w:lvlJc w:val="left"/>
      <w:pPr>
        <w:ind w:left="5447" w:hanging="360"/>
      </w:pPr>
      <w:rPr>
        <w:rFonts w:ascii="Symbol" w:hAnsi="Symbol" w:hint="default"/>
      </w:rPr>
    </w:lvl>
    <w:lvl w:ilvl="7" w:tplc="04190003">
      <w:start w:val="1"/>
      <w:numFmt w:val="bullet"/>
      <w:lvlText w:val="o"/>
      <w:lvlJc w:val="left"/>
      <w:pPr>
        <w:ind w:left="6167" w:hanging="360"/>
      </w:pPr>
      <w:rPr>
        <w:rFonts w:ascii="Courier New" w:hAnsi="Courier New" w:cs="Courier New" w:hint="default"/>
      </w:rPr>
    </w:lvl>
    <w:lvl w:ilvl="8" w:tplc="04190005">
      <w:start w:val="1"/>
      <w:numFmt w:val="bullet"/>
      <w:lvlText w:val=""/>
      <w:lvlJc w:val="left"/>
      <w:pPr>
        <w:ind w:left="6887" w:hanging="360"/>
      </w:pPr>
      <w:rPr>
        <w:rFonts w:ascii="Wingdings" w:hAnsi="Wingdings" w:hint="default"/>
      </w:rPr>
    </w:lvl>
  </w:abstractNum>
  <w:abstractNum w:abstractNumId="10">
    <w:nsid w:val="608773EC"/>
    <w:multiLevelType w:val="hybridMultilevel"/>
    <w:tmpl w:val="C74C4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3DE028D"/>
    <w:multiLevelType w:val="hybridMultilevel"/>
    <w:tmpl w:val="262CB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E466B0"/>
    <w:multiLevelType w:val="hybridMultilevel"/>
    <w:tmpl w:val="2E7EF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4E493A"/>
    <w:multiLevelType w:val="hybridMultilevel"/>
    <w:tmpl w:val="E6200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CE65C6"/>
    <w:multiLevelType w:val="hybridMultilevel"/>
    <w:tmpl w:val="65026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95734"/>
    <w:multiLevelType w:val="hybridMultilevel"/>
    <w:tmpl w:val="ADF637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758533EE"/>
    <w:multiLevelType w:val="hybridMultilevel"/>
    <w:tmpl w:val="F468D214"/>
    <w:lvl w:ilvl="0" w:tplc="98324D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09193A"/>
    <w:multiLevelType w:val="hybridMultilevel"/>
    <w:tmpl w:val="DC6EE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4"/>
  </w:num>
  <w:num w:numId="5">
    <w:abstractNumId w:val="17"/>
  </w:num>
  <w:num w:numId="6">
    <w:abstractNumId w:val="13"/>
  </w:num>
  <w:num w:numId="7">
    <w:abstractNumId w:val="7"/>
  </w:num>
  <w:num w:numId="8">
    <w:abstractNumId w:val="18"/>
  </w:num>
  <w:num w:numId="9">
    <w:abstractNumId w:val="5"/>
  </w:num>
  <w:num w:numId="10">
    <w:abstractNumId w:val="9"/>
  </w:num>
  <w:num w:numId="11">
    <w:abstractNumId w:val="1"/>
  </w:num>
  <w:num w:numId="12">
    <w:abstractNumId w:val="12"/>
  </w:num>
  <w:num w:numId="13">
    <w:abstractNumId w:val="3"/>
  </w:num>
  <w:num w:numId="14">
    <w:abstractNumId w:val="11"/>
  </w:num>
  <w:num w:numId="15">
    <w:abstractNumId w:val="10"/>
  </w:num>
  <w:num w:numId="16">
    <w:abstractNumId w:val="16"/>
  </w:num>
  <w:num w:numId="17">
    <w:abstractNumId w:val="1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3B"/>
    <w:rsid w:val="00022EB4"/>
    <w:rsid w:val="00041A7A"/>
    <w:rsid w:val="0006369B"/>
    <w:rsid w:val="000D0112"/>
    <w:rsid w:val="000F6A38"/>
    <w:rsid w:val="00111386"/>
    <w:rsid w:val="00196995"/>
    <w:rsid w:val="001F5FA0"/>
    <w:rsid w:val="00215A12"/>
    <w:rsid w:val="00224C3D"/>
    <w:rsid w:val="00231153"/>
    <w:rsid w:val="002420F7"/>
    <w:rsid w:val="00242105"/>
    <w:rsid w:val="00245F76"/>
    <w:rsid w:val="00254977"/>
    <w:rsid w:val="00255BAA"/>
    <w:rsid w:val="00256C07"/>
    <w:rsid w:val="002578A7"/>
    <w:rsid w:val="00260B97"/>
    <w:rsid w:val="0028713B"/>
    <w:rsid w:val="002921BF"/>
    <w:rsid w:val="002A08CD"/>
    <w:rsid w:val="002B23FF"/>
    <w:rsid w:val="002C02F3"/>
    <w:rsid w:val="002C2C89"/>
    <w:rsid w:val="00300B9A"/>
    <w:rsid w:val="003308FF"/>
    <w:rsid w:val="003722AB"/>
    <w:rsid w:val="0037293A"/>
    <w:rsid w:val="00382D36"/>
    <w:rsid w:val="00436250"/>
    <w:rsid w:val="00496925"/>
    <w:rsid w:val="00497B48"/>
    <w:rsid w:val="004A4EF4"/>
    <w:rsid w:val="004F27CF"/>
    <w:rsid w:val="00510B40"/>
    <w:rsid w:val="00531A29"/>
    <w:rsid w:val="005335B1"/>
    <w:rsid w:val="00535E2E"/>
    <w:rsid w:val="0055575E"/>
    <w:rsid w:val="00593A7D"/>
    <w:rsid w:val="005A6369"/>
    <w:rsid w:val="005E602D"/>
    <w:rsid w:val="005F15A7"/>
    <w:rsid w:val="006005C3"/>
    <w:rsid w:val="0061502B"/>
    <w:rsid w:val="00622B3C"/>
    <w:rsid w:val="00652941"/>
    <w:rsid w:val="00653051"/>
    <w:rsid w:val="00664ED5"/>
    <w:rsid w:val="006E379E"/>
    <w:rsid w:val="006F5E7B"/>
    <w:rsid w:val="00701B5C"/>
    <w:rsid w:val="0071021F"/>
    <w:rsid w:val="00730EDC"/>
    <w:rsid w:val="0078431E"/>
    <w:rsid w:val="007C1C2E"/>
    <w:rsid w:val="007C4870"/>
    <w:rsid w:val="00864B4B"/>
    <w:rsid w:val="008A35C2"/>
    <w:rsid w:val="008D66B1"/>
    <w:rsid w:val="008D7091"/>
    <w:rsid w:val="008F0D04"/>
    <w:rsid w:val="008F1879"/>
    <w:rsid w:val="008F33D0"/>
    <w:rsid w:val="009050E8"/>
    <w:rsid w:val="00930E37"/>
    <w:rsid w:val="00946881"/>
    <w:rsid w:val="00947C35"/>
    <w:rsid w:val="00951AA5"/>
    <w:rsid w:val="00982C8F"/>
    <w:rsid w:val="00991C32"/>
    <w:rsid w:val="009A4B2C"/>
    <w:rsid w:val="009C709F"/>
    <w:rsid w:val="009E1D72"/>
    <w:rsid w:val="009E39B2"/>
    <w:rsid w:val="00A030B3"/>
    <w:rsid w:val="00A17BD0"/>
    <w:rsid w:val="00AA5032"/>
    <w:rsid w:val="00AA7625"/>
    <w:rsid w:val="00AB0FAE"/>
    <w:rsid w:val="00AC0F67"/>
    <w:rsid w:val="00AD739D"/>
    <w:rsid w:val="00AF6FE7"/>
    <w:rsid w:val="00B31F56"/>
    <w:rsid w:val="00B351E6"/>
    <w:rsid w:val="00BC2D3B"/>
    <w:rsid w:val="00C367AC"/>
    <w:rsid w:val="00CA7D66"/>
    <w:rsid w:val="00CB30CC"/>
    <w:rsid w:val="00CC136F"/>
    <w:rsid w:val="00CD170D"/>
    <w:rsid w:val="00CE1AD4"/>
    <w:rsid w:val="00CE252B"/>
    <w:rsid w:val="00CE7BCF"/>
    <w:rsid w:val="00CF6E62"/>
    <w:rsid w:val="00D5067B"/>
    <w:rsid w:val="00D73282"/>
    <w:rsid w:val="00D84B8C"/>
    <w:rsid w:val="00DA1944"/>
    <w:rsid w:val="00DE0D4E"/>
    <w:rsid w:val="00E74890"/>
    <w:rsid w:val="00EC0900"/>
    <w:rsid w:val="00EC0DAD"/>
    <w:rsid w:val="00EC606F"/>
    <w:rsid w:val="00EC7936"/>
    <w:rsid w:val="00ED2272"/>
    <w:rsid w:val="00F10FCA"/>
    <w:rsid w:val="00F12809"/>
    <w:rsid w:val="00F348D2"/>
    <w:rsid w:val="00F42BFB"/>
    <w:rsid w:val="00F43C98"/>
    <w:rsid w:val="00F77E6D"/>
    <w:rsid w:val="00F81CE7"/>
    <w:rsid w:val="00F926BA"/>
    <w:rsid w:val="00FE1031"/>
    <w:rsid w:val="00FE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50"/>
    <w:pPr>
      <w:spacing w:after="200" w:line="276" w:lineRule="auto"/>
    </w:pPr>
    <w:rPr>
      <w:rFonts w:eastAsiaTheme="minorEastAsia"/>
      <w:lang w:eastAsia="uk-UA"/>
    </w:rPr>
  </w:style>
  <w:style w:type="paragraph" w:styleId="1">
    <w:name w:val="heading 1"/>
    <w:basedOn w:val="a"/>
    <w:next w:val="a"/>
    <w:link w:val="10"/>
    <w:uiPriority w:val="9"/>
    <w:qFormat/>
    <w:rsid w:val="00AF6FE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E74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FE1031"/>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FE1031"/>
    <w:pPr>
      <w:widowControl w:val="0"/>
      <w:shd w:val="clear" w:color="auto" w:fill="FFFFFF"/>
      <w:spacing w:after="0" w:line="322" w:lineRule="exact"/>
      <w:ind w:hanging="260"/>
      <w:jc w:val="center"/>
    </w:pPr>
    <w:rPr>
      <w:rFonts w:ascii="Times New Roman" w:eastAsia="Times New Roman" w:hAnsi="Times New Roman" w:cs="Times New Roman"/>
      <w:b/>
      <w:bCs/>
      <w:sz w:val="26"/>
      <w:szCs w:val="26"/>
      <w:lang w:eastAsia="en-US"/>
    </w:rPr>
  </w:style>
  <w:style w:type="character" w:styleId="a3">
    <w:name w:val="Hyperlink"/>
    <w:basedOn w:val="a0"/>
    <w:uiPriority w:val="99"/>
    <w:unhideWhenUsed/>
    <w:rsid w:val="00864B4B"/>
    <w:rPr>
      <w:color w:val="0000FF"/>
      <w:u w:val="single"/>
    </w:rPr>
  </w:style>
  <w:style w:type="paragraph" w:styleId="a4">
    <w:name w:val="List Paragraph"/>
    <w:basedOn w:val="a"/>
    <w:uiPriority w:val="34"/>
    <w:qFormat/>
    <w:rsid w:val="00F81CE7"/>
    <w:pPr>
      <w:ind w:left="720"/>
      <w:contextualSpacing/>
    </w:pPr>
    <w:rPr>
      <w:rFonts w:ascii="Calibri" w:eastAsia="Times New Roman" w:hAnsi="Calibri" w:cs="Times New Roman"/>
      <w:lang w:val="ru-RU" w:eastAsia="ru-RU"/>
    </w:rPr>
  </w:style>
  <w:style w:type="table" w:styleId="a5">
    <w:name w:val="Table Grid"/>
    <w:basedOn w:val="a1"/>
    <w:uiPriority w:val="39"/>
    <w:rsid w:val="005557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F6FE7"/>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E74890"/>
    <w:rPr>
      <w:rFonts w:asciiTheme="majorHAnsi" w:eastAsiaTheme="majorEastAsia" w:hAnsiTheme="majorHAnsi" w:cstheme="majorBidi"/>
      <w:color w:val="1F3763" w:themeColor="accent1" w:themeShade="7F"/>
      <w:sz w:val="24"/>
      <w:szCs w:val="24"/>
      <w:lang w:eastAsia="uk-UA"/>
    </w:rPr>
  </w:style>
  <w:style w:type="paragraph" w:customStyle="1" w:styleId="11">
    <w:name w:val="Без интервала1"/>
    <w:uiPriority w:val="99"/>
    <w:rsid w:val="0078431E"/>
    <w:pPr>
      <w:spacing w:after="0" w:line="240" w:lineRule="auto"/>
    </w:pPr>
    <w:rPr>
      <w:rFonts w:ascii="Calibri" w:eastAsia="Calibri" w:hAnsi="Calibri" w:cs="Times New Roman"/>
      <w:lang w:eastAsia="uk-UA"/>
    </w:rPr>
  </w:style>
  <w:style w:type="paragraph" w:styleId="a6">
    <w:name w:val="header"/>
    <w:basedOn w:val="a"/>
    <w:link w:val="a7"/>
    <w:uiPriority w:val="99"/>
    <w:semiHidden/>
    <w:unhideWhenUsed/>
    <w:rsid w:val="00F42B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2BFB"/>
    <w:rPr>
      <w:rFonts w:eastAsiaTheme="minorEastAsia"/>
      <w:lang w:eastAsia="uk-UA"/>
    </w:rPr>
  </w:style>
  <w:style w:type="paragraph" w:styleId="a8">
    <w:name w:val="footer"/>
    <w:basedOn w:val="a"/>
    <w:link w:val="a9"/>
    <w:uiPriority w:val="99"/>
    <w:unhideWhenUsed/>
    <w:rsid w:val="00F42B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2BFB"/>
    <w:rPr>
      <w:rFonts w:eastAsiaTheme="minorEastAsia"/>
      <w:lang w:eastAsia="uk-UA"/>
    </w:rPr>
  </w:style>
  <w:style w:type="paragraph" w:styleId="aa">
    <w:name w:val="Balloon Text"/>
    <w:basedOn w:val="a"/>
    <w:link w:val="ab"/>
    <w:uiPriority w:val="99"/>
    <w:semiHidden/>
    <w:unhideWhenUsed/>
    <w:rsid w:val="00CB30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30CC"/>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50"/>
    <w:pPr>
      <w:spacing w:after="200" w:line="276" w:lineRule="auto"/>
    </w:pPr>
    <w:rPr>
      <w:rFonts w:eastAsiaTheme="minorEastAsia"/>
      <w:lang w:eastAsia="uk-UA"/>
    </w:rPr>
  </w:style>
  <w:style w:type="paragraph" w:styleId="1">
    <w:name w:val="heading 1"/>
    <w:basedOn w:val="a"/>
    <w:next w:val="a"/>
    <w:link w:val="10"/>
    <w:uiPriority w:val="9"/>
    <w:qFormat/>
    <w:rsid w:val="00AF6FE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E74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FE1031"/>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FE1031"/>
    <w:pPr>
      <w:widowControl w:val="0"/>
      <w:shd w:val="clear" w:color="auto" w:fill="FFFFFF"/>
      <w:spacing w:after="0" w:line="322" w:lineRule="exact"/>
      <w:ind w:hanging="260"/>
      <w:jc w:val="center"/>
    </w:pPr>
    <w:rPr>
      <w:rFonts w:ascii="Times New Roman" w:eastAsia="Times New Roman" w:hAnsi="Times New Roman" w:cs="Times New Roman"/>
      <w:b/>
      <w:bCs/>
      <w:sz w:val="26"/>
      <w:szCs w:val="26"/>
      <w:lang w:eastAsia="en-US"/>
    </w:rPr>
  </w:style>
  <w:style w:type="character" w:styleId="a3">
    <w:name w:val="Hyperlink"/>
    <w:basedOn w:val="a0"/>
    <w:uiPriority w:val="99"/>
    <w:unhideWhenUsed/>
    <w:rsid w:val="00864B4B"/>
    <w:rPr>
      <w:color w:val="0000FF"/>
      <w:u w:val="single"/>
    </w:rPr>
  </w:style>
  <w:style w:type="paragraph" w:styleId="a4">
    <w:name w:val="List Paragraph"/>
    <w:basedOn w:val="a"/>
    <w:uiPriority w:val="34"/>
    <w:qFormat/>
    <w:rsid w:val="00F81CE7"/>
    <w:pPr>
      <w:ind w:left="720"/>
      <w:contextualSpacing/>
    </w:pPr>
    <w:rPr>
      <w:rFonts w:ascii="Calibri" w:eastAsia="Times New Roman" w:hAnsi="Calibri" w:cs="Times New Roman"/>
      <w:lang w:val="ru-RU" w:eastAsia="ru-RU"/>
    </w:rPr>
  </w:style>
  <w:style w:type="table" w:styleId="a5">
    <w:name w:val="Table Grid"/>
    <w:basedOn w:val="a1"/>
    <w:uiPriority w:val="39"/>
    <w:rsid w:val="0055575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F6FE7"/>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E74890"/>
    <w:rPr>
      <w:rFonts w:asciiTheme="majorHAnsi" w:eastAsiaTheme="majorEastAsia" w:hAnsiTheme="majorHAnsi" w:cstheme="majorBidi"/>
      <w:color w:val="1F3763" w:themeColor="accent1" w:themeShade="7F"/>
      <w:sz w:val="24"/>
      <w:szCs w:val="24"/>
      <w:lang w:eastAsia="uk-UA"/>
    </w:rPr>
  </w:style>
  <w:style w:type="paragraph" w:customStyle="1" w:styleId="11">
    <w:name w:val="Без интервала1"/>
    <w:uiPriority w:val="99"/>
    <w:rsid w:val="0078431E"/>
    <w:pPr>
      <w:spacing w:after="0" w:line="240" w:lineRule="auto"/>
    </w:pPr>
    <w:rPr>
      <w:rFonts w:ascii="Calibri" w:eastAsia="Calibri" w:hAnsi="Calibri" w:cs="Times New Roman"/>
      <w:lang w:eastAsia="uk-UA"/>
    </w:rPr>
  </w:style>
  <w:style w:type="paragraph" w:styleId="a6">
    <w:name w:val="header"/>
    <w:basedOn w:val="a"/>
    <w:link w:val="a7"/>
    <w:uiPriority w:val="99"/>
    <w:semiHidden/>
    <w:unhideWhenUsed/>
    <w:rsid w:val="00F42B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2BFB"/>
    <w:rPr>
      <w:rFonts w:eastAsiaTheme="minorEastAsia"/>
      <w:lang w:eastAsia="uk-UA"/>
    </w:rPr>
  </w:style>
  <w:style w:type="paragraph" w:styleId="a8">
    <w:name w:val="footer"/>
    <w:basedOn w:val="a"/>
    <w:link w:val="a9"/>
    <w:uiPriority w:val="99"/>
    <w:unhideWhenUsed/>
    <w:rsid w:val="00F42B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2BFB"/>
    <w:rPr>
      <w:rFonts w:eastAsiaTheme="minorEastAsia"/>
      <w:lang w:eastAsia="uk-UA"/>
    </w:rPr>
  </w:style>
  <w:style w:type="paragraph" w:styleId="aa">
    <w:name w:val="Balloon Text"/>
    <w:basedOn w:val="a"/>
    <w:link w:val="ab"/>
    <w:uiPriority w:val="99"/>
    <w:semiHidden/>
    <w:unhideWhenUsed/>
    <w:rsid w:val="00CB30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30CC"/>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62272">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0">
          <w:marLeft w:val="0"/>
          <w:marRight w:val="0"/>
          <w:marTop w:val="0"/>
          <w:marBottom w:val="0"/>
          <w:divBdr>
            <w:top w:val="none" w:sz="0" w:space="0" w:color="auto"/>
            <w:left w:val="none" w:sz="0" w:space="0" w:color="auto"/>
            <w:bottom w:val="none" w:sz="0" w:space="0" w:color="auto"/>
            <w:right w:val="none" w:sz="0" w:space="0" w:color="auto"/>
          </w:divBdr>
        </w:div>
        <w:div w:id="496700083">
          <w:marLeft w:val="0"/>
          <w:marRight w:val="0"/>
          <w:marTop w:val="0"/>
          <w:marBottom w:val="0"/>
          <w:divBdr>
            <w:top w:val="none" w:sz="0" w:space="0" w:color="auto"/>
            <w:left w:val="none" w:sz="0" w:space="0" w:color="auto"/>
            <w:bottom w:val="none" w:sz="0" w:space="0" w:color="auto"/>
            <w:right w:val="none" w:sz="0" w:space="0" w:color="auto"/>
          </w:divBdr>
        </w:div>
      </w:divsChild>
    </w:div>
    <w:div w:id="2020892424">
      <w:bodyDiv w:val="1"/>
      <w:marLeft w:val="0"/>
      <w:marRight w:val="0"/>
      <w:marTop w:val="0"/>
      <w:marBottom w:val="0"/>
      <w:divBdr>
        <w:top w:val="none" w:sz="0" w:space="0" w:color="auto"/>
        <w:left w:val="none" w:sz="0" w:space="0" w:color="auto"/>
        <w:bottom w:val="none" w:sz="0" w:space="0" w:color="auto"/>
        <w:right w:val="none" w:sz="0" w:space="0" w:color="auto"/>
      </w:divBdr>
      <w:divsChild>
        <w:div w:id="1451320906">
          <w:marLeft w:val="0"/>
          <w:marRight w:val="0"/>
          <w:marTop w:val="0"/>
          <w:marBottom w:val="0"/>
          <w:divBdr>
            <w:top w:val="none" w:sz="0" w:space="0" w:color="auto"/>
            <w:left w:val="none" w:sz="0" w:space="0" w:color="auto"/>
            <w:bottom w:val="none" w:sz="0" w:space="0" w:color="auto"/>
            <w:right w:val="none" w:sz="0" w:space="0" w:color="auto"/>
          </w:divBdr>
          <w:divsChild>
            <w:div w:id="1661958008">
              <w:marLeft w:val="0"/>
              <w:marRight w:val="0"/>
              <w:marTop w:val="0"/>
              <w:marBottom w:val="0"/>
              <w:divBdr>
                <w:top w:val="none" w:sz="0" w:space="0" w:color="auto"/>
                <w:left w:val="none" w:sz="0" w:space="0" w:color="auto"/>
                <w:bottom w:val="none" w:sz="0" w:space="0" w:color="auto"/>
                <w:right w:val="none" w:sz="0" w:space="0" w:color="auto"/>
              </w:divBdr>
            </w:div>
          </w:divsChild>
        </w:div>
        <w:div w:id="324208310">
          <w:marLeft w:val="0"/>
          <w:marRight w:val="0"/>
          <w:marTop w:val="0"/>
          <w:marBottom w:val="0"/>
          <w:divBdr>
            <w:top w:val="none" w:sz="0" w:space="0" w:color="auto"/>
            <w:left w:val="none" w:sz="0" w:space="0" w:color="auto"/>
            <w:bottom w:val="none" w:sz="0" w:space="0" w:color="auto"/>
            <w:right w:val="none" w:sz="0" w:space="0" w:color="auto"/>
          </w:divBdr>
          <w:divsChild>
            <w:div w:id="1416785792">
              <w:marLeft w:val="0"/>
              <w:marRight w:val="0"/>
              <w:marTop w:val="0"/>
              <w:marBottom w:val="0"/>
              <w:divBdr>
                <w:top w:val="none" w:sz="0" w:space="0" w:color="auto"/>
                <w:left w:val="none" w:sz="0" w:space="0" w:color="auto"/>
                <w:bottom w:val="none" w:sz="0" w:space="0" w:color="auto"/>
                <w:right w:val="none" w:sz="0" w:space="0" w:color="auto"/>
              </w:divBdr>
              <w:divsChild>
                <w:div w:id="1794900149">
                  <w:marLeft w:val="0"/>
                  <w:marRight w:val="0"/>
                  <w:marTop w:val="0"/>
                  <w:marBottom w:val="0"/>
                  <w:divBdr>
                    <w:top w:val="none" w:sz="0" w:space="0" w:color="auto"/>
                    <w:left w:val="none" w:sz="0" w:space="0" w:color="auto"/>
                    <w:bottom w:val="none" w:sz="0" w:space="0" w:color="auto"/>
                    <w:right w:val="none" w:sz="0" w:space="0" w:color="auto"/>
                  </w:divBdr>
                </w:div>
                <w:div w:id="966352549">
                  <w:marLeft w:val="300"/>
                  <w:marRight w:val="0"/>
                  <w:marTop w:val="0"/>
                  <w:marBottom w:val="0"/>
                  <w:divBdr>
                    <w:top w:val="none" w:sz="0" w:space="0" w:color="auto"/>
                    <w:left w:val="none" w:sz="0" w:space="0" w:color="auto"/>
                    <w:bottom w:val="none" w:sz="0" w:space="0" w:color="auto"/>
                    <w:right w:val="none" w:sz="0" w:space="0" w:color="auto"/>
                  </w:divBdr>
                </w:div>
                <w:div w:id="212153576">
                  <w:marLeft w:val="300"/>
                  <w:marRight w:val="0"/>
                  <w:marTop w:val="0"/>
                  <w:marBottom w:val="0"/>
                  <w:divBdr>
                    <w:top w:val="none" w:sz="0" w:space="0" w:color="auto"/>
                    <w:left w:val="none" w:sz="0" w:space="0" w:color="auto"/>
                    <w:bottom w:val="none" w:sz="0" w:space="0" w:color="auto"/>
                    <w:right w:val="none" w:sz="0" w:space="0" w:color="auto"/>
                  </w:divBdr>
                </w:div>
                <w:div w:id="1315529613">
                  <w:marLeft w:val="0"/>
                  <w:marRight w:val="0"/>
                  <w:marTop w:val="0"/>
                  <w:marBottom w:val="0"/>
                  <w:divBdr>
                    <w:top w:val="none" w:sz="0" w:space="0" w:color="auto"/>
                    <w:left w:val="none" w:sz="0" w:space="0" w:color="auto"/>
                    <w:bottom w:val="none" w:sz="0" w:space="0" w:color="auto"/>
                    <w:right w:val="none" w:sz="0" w:space="0" w:color="auto"/>
                  </w:divBdr>
                </w:div>
                <w:div w:id="1258977559">
                  <w:marLeft w:val="60"/>
                  <w:marRight w:val="0"/>
                  <w:marTop w:val="0"/>
                  <w:marBottom w:val="0"/>
                  <w:divBdr>
                    <w:top w:val="none" w:sz="0" w:space="0" w:color="auto"/>
                    <w:left w:val="none" w:sz="0" w:space="0" w:color="auto"/>
                    <w:bottom w:val="none" w:sz="0" w:space="0" w:color="auto"/>
                    <w:right w:val="none" w:sz="0" w:space="0" w:color="auto"/>
                  </w:divBdr>
                </w:div>
              </w:divsChild>
            </w:div>
            <w:div w:id="6490100">
              <w:marLeft w:val="0"/>
              <w:marRight w:val="0"/>
              <w:marTop w:val="0"/>
              <w:marBottom w:val="0"/>
              <w:divBdr>
                <w:top w:val="none" w:sz="0" w:space="0" w:color="auto"/>
                <w:left w:val="none" w:sz="0" w:space="0" w:color="auto"/>
                <w:bottom w:val="none" w:sz="0" w:space="0" w:color="auto"/>
                <w:right w:val="none" w:sz="0" w:space="0" w:color="auto"/>
              </w:divBdr>
              <w:divsChild>
                <w:div w:id="1580285399">
                  <w:marLeft w:val="0"/>
                  <w:marRight w:val="0"/>
                  <w:marTop w:val="120"/>
                  <w:marBottom w:val="0"/>
                  <w:divBdr>
                    <w:top w:val="none" w:sz="0" w:space="0" w:color="auto"/>
                    <w:left w:val="none" w:sz="0" w:space="0" w:color="auto"/>
                    <w:bottom w:val="none" w:sz="0" w:space="0" w:color="auto"/>
                    <w:right w:val="none" w:sz="0" w:space="0" w:color="auto"/>
                  </w:divBdr>
                  <w:divsChild>
                    <w:div w:id="802313321">
                      <w:marLeft w:val="0"/>
                      <w:marRight w:val="0"/>
                      <w:marTop w:val="0"/>
                      <w:marBottom w:val="0"/>
                      <w:divBdr>
                        <w:top w:val="none" w:sz="0" w:space="0" w:color="auto"/>
                        <w:left w:val="none" w:sz="0" w:space="0" w:color="auto"/>
                        <w:bottom w:val="none" w:sz="0" w:space="0" w:color="auto"/>
                        <w:right w:val="none" w:sz="0" w:space="0" w:color="auto"/>
                      </w:divBdr>
                      <w:divsChild>
                        <w:div w:id="1862861949">
                          <w:marLeft w:val="0"/>
                          <w:marRight w:val="0"/>
                          <w:marTop w:val="0"/>
                          <w:marBottom w:val="0"/>
                          <w:divBdr>
                            <w:top w:val="none" w:sz="0" w:space="0" w:color="auto"/>
                            <w:left w:val="none" w:sz="0" w:space="0" w:color="auto"/>
                            <w:bottom w:val="none" w:sz="0" w:space="0" w:color="auto"/>
                            <w:right w:val="none" w:sz="0" w:space="0" w:color="auto"/>
                          </w:divBdr>
                          <w:divsChild>
                            <w:div w:id="503013663">
                              <w:marLeft w:val="0"/>
                              <w:marRight w:val="0"/>
                              <w:marTop w:val="0"/>
                              <w:marBottom w:val="0"/>
                              <w:divBdr>
                                <w:top w:val="none" w:sz="0" w:space="0" w:color="auto"/>
                                <w:left w:val="none" w:sz="0" w:space="0" w:color="auto"/>
                                <w:bottom w:val="none" w:sz="0" w:space="0" w:color="auto"/>
                                <w:right w:val="none" w:sz="0" w:space="0" w:color="auto"/>
                              </w:divBdr>
                            </w:div>
                            <w:div w:id="173037068">
                              <w:marLeft w:val="0"/>
                              <w:marRight w:val="0"/>
                              <w:marTop w:val="0"/>
                              <w:marBottom w:val="0"/>
                              <w:divBdr>
                                <w:top w:val="none" w:sz="0" w:space="0" w:color="auto"/>
                                <w:left w:val="none" w:sz="0" w:space="0" w:color="auto"/>
                                <w:bottom w:val="none" w:sz="0" w:space="0" w:color="auto"/>
                                <w:right w:val="none" w:sz="0" w:space="0" w:color="auto"/>
                              </w:divBdr>
                            </w:div>
                            <w:div w:id="543104463">
                              <w:marLeft w:val="0"/>
                              <w:marRight w:val="0"/>
                              <w:marTop w:val="0"/>
                              <w:marBottom w:val="0"/>
                              <w:divBdr>
                                <w:top w:val="none" w:sz="0" w:space="0" w:color="auto"/>
                                <w:left w:val="none" w:sz="0" w:space="0" w:color="auto"/>
                                <w:bottom w:val="none" w:sz="0" w:space="0" w:color="auto"/>
                                <w:right w:val="none" w:sz="0" w:space="0" w:color="auto"/>
                              </w:divBdr>
                            </w:div>
                            <w:div w:id="564032733">
                              <w:marLeft w:val="0"/>
                              <w:marRight w:val="0"/>
                              <w:marTop w:val="0"/>
                              <w:marBottom w:val="0"/>
                              <w:divBdr>
                                <w:top w:val="none" w:sz="0" w:space="0" w:color="auto"/>
                                <w:left w:val="none" w:sz="0" w:space="0" w:color="auto"/>
                                <w:bottom w:val="none" w:sz="0" w:space="0" w:color="auto"/>
                                <w:right w:val="none" w:sz="0" w:space="0" w:color="auto"/>
                              </w:divBdr>
                            </w:div>
                            <w:div w:id="1694263250">
                              <w:marLeft w:val="0"/>
                              <w:marRight w:val="0"/>
                              <w:marTop w:val="0"/>
                              <w:marBottom w:val="0"/>
                              <w:divBdr>
                                <w:top w:val="none" w:sz="0" w:space="0" w:color="auto"/>
                                <w:left w:val="none" w:sz="0" w:space="0" w:color="auto"/>
                                <w:bottom w:val="none" w:sz="0" w:space="0" w:color="auto"/>
                                <w:right w:val="none" w:sz="0" w:space="0" w:color="auto"/>
                              </w:divBdr>
                            </w:div>
                            <w:div w:id="354698159">
                              <w:marLeft w:val="0"/>
                              <w:marRight w:val="0"/>
                              <w:marTop w:val="0"/>
                              <w:marBottom w:val="0"/>
                              <w:divBdr>
                                <w:top w:val="none" w:sz="0" w:space="0" w:color="auto"/>
                                <w:left w:val="none" w:sz="0" w:space="0" w:color="auto"/>
                                <w:bottom w:val="none" w:sz="0" w:space="0" w:color="auto"/>
                                <w:right w:val="none" w:sz="0" w:space="0" w:color="auto"/>
                              </w:divBdr>
                            </w:div>
                            <w:div w:id="763114557">
                              <w:marLeft w:val="0"/>
                              <w:marRight w:val="0"/>
                              <w:marTop w:val="0"/>
                              <w:marBottom w:val="0"/>
                              <w:divBdr>
                                <w:top w:val="none" w:sz="0" w:space="0" w:color="auto"/>
                                <w:left w:val="none" w:sz="0" w:space="0" w:color="auto"/>
                                <w:bottom w:val="none" w:sz="0" w:space="0" w:color="auto"/>
                                <w:right w:val="none" w:sz="0" w:space="0" w:color="auto"/>
                              </w:divBdr>
                            </w:div>
                            <w:div w:id="251738468">
                              <w:marLeft w:val="0"/>
                              <w:marRight w:val="0"/>
                              <w:marTop w:val="0"/>
                              <w:marBottom w:val="0"/>
                              <w:divBdr>
                                <w:top w:val="none" w:sz="0" w:space="0" w:color="auto"/>
                                <w:left w:val="none" w:sz="0" w:space="0" w:color="auto"/>
                                <w:bottom w:val="none" w:sz="0" w:space="0" w:color="auto"/>
                                <w:right w:val="none" w:sz="0" w:space="0" w:color="auto"/>
                              </w:divBdr>
                            </w:div>
                            <w:div w:id="1337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hashtag/quest_tour_%D0%B7%D1%96_%D1%88%D0%BA%D1%96%D0%BB%D1%8C%D0%BD%D0%BE%D0%B3%D0%BE_%D0%BA%D0%BB%D0%B0%D1%81%D1%83_%D0%B4%D0%BE_%D0%BA%D0%B0%D0%B1%D1%96%D0%BD%D0%B5%D1%82%D1%96%D0%B2_%D0%B2%D0%BB%D0%B0%D0%B4%D0%B8?__eep__=6&amp;__cft__%5b0%5d=AZUVea0yAQLo5ZaWmvoU0NCdRihth-RTnkOlvnGdvFuP7LyPIDEczq-enizjWymJgl0j_3iF5ZChwXuydSILsWrepDA8GWXz2ZrH42uJT3R7kxtPIGbpKELMd9h_d_D7j5OAess5_qdiCepWsdlDhBU3&amp;__tn__=*NK-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us.org.ua/articles/problemy-v-sim-yi-dytyny-chy-povynna-shkola-vtruchatysya/" TargetMode="External"/><Relationship Id="rId4" Type="http://schemas.microsoft.com/office/2007/relationships/stylesWithEffects" Target="stylesWithEffects.xml"/><Relationship Id="rId9" Type="http://schemas.openxmlformats.org/officeDocument/2006/relationships/hyperlink" Target="mailto:pischanska.gimnazia@gmail.com" TargetMode="External"/><Relationship Id="rId14" Type="http://schemas.openxmlformats.org/officeDocument/2006/relationships/hyperlink" Target="https://syaivo.org/2021/05/25/%d0%b4%d0%be-%d1%83%d0%b2%d0%b0%d0%b3%d0%b8-%d1%83%d1%87%d0%b0%d1%81%d0%bd%d0%b8%d0%ba%d1%96%d0%b2-%d0%bc%d1%96%d0%b6%d0%bd%d0%b0%d1%80%d0%be%d0%b4%d0%bd%d0%be%d0%b3%d0%be-%d1%84%d0%be%d1%82%d0%b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6B2C-5BDA-4770-B3B2-C76FCA5C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35737</Words>
  <Characters>20371</Characters>
  <Application>Microsoft Office Word</Application>
  <DocSecurity>0</DocSecurity>
  <Lines>169</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Секретарь</cp:lastModifiedBy>
  <cp:revision>2</cp:revision>
  <dcterms:created xsi:type="dcterms:W3CDTF">2021-06-25T09:38:00Z</dcterms:created>
  <dcterms:modified xsi:type="dcterms:W3CDTF">2021-06-25T09:38:00Z</dcterms:modified>
</cp:coreProperties>
</file>