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8E" w:rsidRDefault="0086438E" w:rsidP="008643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729A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34</w:t>
      </w:r>
      <w:r w:rsidRPr="00DB72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Обчислення масової частки і маси розчиненої речовини в розчині.</w:t>
      </w:r>
    </w:p>
    <w:p w:rsidR="0086438E" w:rsidRPr="003053A3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є важливим вміння обчислювати масову частку і масу розчиненої речовини в розчині?  </w:t>
      </w:r>
    </w:p>
    <w:p w:rsidR="0086438E" w:rsidRPr="003053A3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густина води?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формулу, за якою можна визначити масу води, якщо відомо її об’єм?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57B5D">
        <w:rPr>
          <w:rFonts w:ascii="Times New Roman" w:hAnsi="Times New Roman" w:cs="Times New Roman"/>
          <w:sz w:val="28"/>
          <w:szCs w:val="28"/>
        </w:rPr>
        <w:t>Чому дорівнює маса 20 мл води?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57B5D">
        <w:rPr>
          <w:rFonts w:ascii="Times New Roman" w:hAnsi="Times New Roman" w:cs="Times New Roman"/>
          <w:sz w:val="28"/>
          <w:szCs w:val="28"/>
        </w:rPr>
        <w:t xml:space="preserve">Чому дорівнює маса </w:t>
      </w:r>
      <w:r>
        <w:rPr>
          <w:rFonts w:ascii="Times New Roman" w:hAnsi="Times New Roman" w:cs="Times New Roman"/>
          <w:sz w:val="28"/>
          <w:szCs w:val="28"/>
          <w:lang w:val="uk-UA"/>
        </w:rPr>
        <w:t>розчину, виготовленого з 30 г солі та 5</w:t>
      </w:r>
      <w:r w:rsidRPr="00657B5D">
        <w:rPr>
          <w:rFonts w:ascii="Times New Roman" w:hAnsi="Times New Roman" w:cs="Times New Roman"/>
          <w:sz w:val="28"/>
          <w:szCs w:val="28"/>
        </w:rPr>
        <w:t xml:space="preserve">0 мл води?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57B5D">
        <w:rPr>
          <w:rFonts w:ascii="Times New Roman" w:hAnsi="Times New Roman" w:cs="Times New Roman"/>
          <w:sz w:val="28"/>
          <w:szCs w:val="28"/>
        </w:rPr>
        <w:t xml:space="preserve">Чому дорівнює маса </w:t>
      </w:r>
      <w:r>
        <w:rPr>
          <w:rFonts w:ascii="Times New Roman" w:hAnsi="Times New Roman" w:cs="Times New Roman"/>
          <w:sz w:val="28"/>
          <w:szCs w:val="28"/>
          <w:lang w:val="uk-UA"/>
        </w:rPr>
        <w:t>розчину, виготовленого з 10 г солі та 3</w:t>
      </w:r>
      <w:r w:rsidRPr="00657B5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57B5D">
        <w:rPr>
          <w:rFonts w:ascii="Times New Roman" w:hAnsi="Times New Roman" w:cs="Times New Roman"/>
          <w:sz w:val="28"/>
          <w:szCs w:val="28"/>
        </w:rPr>
        <w:t xml:space="preserve"> води?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(4</w:t>
      </w:r>
    </w:p>
    <w:p w:rsidR="0086438E" w:rsidRPr="00EB0F4A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формулу, за якою можна обчислити масову частку розчиненої речовини в розчині?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Густина розчину – 1,1 г/мл. Чому дорівнює маса 100 мл такого розчину?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Чому дорівнює мас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ова частка розчиненої речовини в 200 г розчину, що містить 40 г цукру?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Чому дорівнює мас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ова частка розчиненої речовини в 100 г розчину, що містить 5 г солі?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 масу соди містить 400 г 1% розчину?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маса води міститься в 100 г 20% розчину? </w:t>
      </w:r>
    </w:p>
    <w:p w:rsidR="0086438E" w:rsidRPr="003053A3" w:rsidRDefault="0086438E" w:rsidP="008643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438E" w:rsidRDefault="0086438E" w:rsidP="008643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729A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</w:t>
      </w:r>
      <w:r w:rsidRPr="00DB72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Виготовлення розчину.</w:t>
      </w:r>
    </w:p>
    <w:p w:rsidR="0086438E" w:rsidRPr="0086438E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38E">
        <w:rPr>
          <w:rFonts w:ascii="Times New Roman" w:hAnsi="Times New Roman" w:cs="Times New Roman"/>
          <w:sz w:val="28"/>
          <w:szCs w:val="28"/>
          <w:lang w:val="uk-UA"/>
        </w:rPr>
        <w:t xml:space="preserve">Яку дію виконують найпершою про виготовленні розчину з певною масовою часткою розчиненої речовини? </w:t>
      </w:r>
    </w:p>
    <w:p w:rsidR="0086438E" w:rsidRPr="0086438E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38E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якого приладу зважують розчинену речовину?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якого хімічного посуду вимірюють об’єм води?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воду використовують для виготовлення водних розчинів?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Навіщо потрібна у цьому процесі скляна паличка чи ложечка?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виготовлений розчин зберігати у відкритій посудині?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якого матеріалу, найчастіше, виготовлений посуд, у якому зберігають розчини?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потрібна на ємностях, де зберігаються розчини, етикетка із зазначенням вмісту?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зручніше готувати воду для виготовлення розчину: зважувати чи відміряти об’єм? 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якою метою суміш перемішують при виготовленні розчину?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набір інструкцій, що описують порядок дій виконавця для досягнення результату вирішення завдання? </w:t>
      </w:r>
    </w:p>
    <w:p w:rsidR="0086438E" w:rsidRPr="003222EE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маса солей міститься в 1 л води з Мертвого моря? </w:t>
      </w:r>
    </w:p>
    <w:p w:rsidR="0086438E" w:rsidRPr="00657B5D" w:rsidRDefault="0086438E" w:rsidP="008643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438E" w:rsidRDefault="0086438E" w:rsidP="008643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729A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36</w:t>
      </w:r>
      <w:r w:rsidRPr="00DB72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Взаємодія води з оксидами. Поняття про основи, кислоти, індикатори.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формулу негашеного вапна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Якою речовиною негашене вапно гасять? 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 гашеного вапна. 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якого типу належить реакція взаємодії кальцій оксиду з водою? 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речовини, утворені атомами металічних елементів та однією або кількома гідроксогрупами? 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загальну формулу основ.</w:t>
      </w:r>
      <w:r w:rsidRPr="00B907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4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основи, що розчиняються у воді? 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речовини, що змінюють своє забарвлення під дією кислот чи лугів? </w:t>
      </w:r>
    </w:p>
    <w:p w:rsidR="0086438E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43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438E">
        <w:rPr>
          <w:rFonts w:ascii="Times New Roman" w:hAnsi="Times New Roman" w:cs="Times New Roman"/>
          <w:sz w:val="28"/>
          <w:szCs w:val="28"/>
          <w:lang w:val="uk-UA"/>
        </w:rPr>
        <w:t xml:space="preserve">Які індикатори ви знаєте? </w:t>
      </w:r>
      <w:r w:rsidRPr="0086438E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86438E">
        <w:rPr>
          <w:rFonts w:ascii="Times New Roman" w:hAnsi="Times New Roman" w:cs="Times New Roman"/>
          <w:sz w:val="28"/>
          <w:szCs w:val="28"/>
          <w:lang w:val="uk-UA"/>
        </w:rPr>
        <w:t xml:space="preserve">к називають речовини, молекули яких складаються з атомів Гідрогену та кислотного залишку? </w:t>
      </w:r>
    </w:p>
    <w:p w:rsidR="0086438E" w:rsidRPr="0086438E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438E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Pr="0086438E">
        <w:rPr>
          <w:rFonts w:ascii="Times New Roman" w:hAnsi="Times New Roman" w:cs="Times New Roman"/>
          <w:sz w:val="28"/>
          <w:szCs w:val="28"/>
          <w:lang w:val="uk-UA"/>
        </w:rPr>
        <w:t xml:space="preserve">о якого типу відносять реакції взаємодії неметалічних елементів з водою? </w:t>
      </w:r>
    </w:p>
    <w:p w:rsidR="0086438E" w:rsidRPr="00CD4205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продукти взаємодії води з оксидами металічних чи неметалічних елементів? </w:t>
      </w:r>
    </w:p>
    <w:p w:rsidR="0002362D" w:rsidRDefault="0002362D"/>
    <w:sectPr w:rsidR="0002362D" w:rsidSect="0002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5176"/>
    <w:multiLevelType w:val="hybridMultilevel"/>
    <w:tmpl w:val="1C3E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E469F"/>
    <w:multiLevelType w:val="hybridMultilevel"/>
    <w:tmpl w:val="663E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17AC6"/>
    <w:multiLevelType w:val="hybridMultilevel"/>
    <w:tmpl w:val="2010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86438E"/>
    <w:rsid w:val="0002362D"/>
    <w:rsid w:val="0086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2020-03-18T06:28:00Z</dcterms:created>
  <dcterms:modified xsi:type="dcterms:W3CDTF">2020-03-18T06:31:00Z</dcterms:modified>
</cp:coreProperties>
</file>